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49" w:rsidRPr="00D001D7" w:rsidRDefault="00393A49" w:rsidP="00210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1D7">
        <w:rPr>
          <w:rFonts w:ascii="Times New Roman" w:hAnsi="Times New Roman" w:cs="Times New Roman"/>
          <w:b/>
          <w:sz w:val="24"/>
          <w:szCs w:val="24"/>
        </w:rPr>
        <w:t xml:space="preserve">Примерные планы сочинения ОГЭ (задания </w:t>
      </w:r>
      <w:r w:rsidR="00865034">
        <w:rPr>
          <w:rFonts w:ascii="Times New Roman" w:hAnsi="Times New Roman" w:cs="Times New Roman"/>
          <w:b/>
          <w:sz w:val="24"/>
          <w:szCs w:val="24"/>
        </w:rPr>
        <w:t>9</w:t>
      </w:r>
      <w:r w:rsidRPr="00D001D7">
        <w:rPr>
          <w:rFonts w:ascii="Times New Roman" w:hAnsi="Times New Roman" w:cs="Times New Roman"/>
          <w:b/>
          <w:sz w:val="24"/>
          <w:szCs w:val="24"/>
        </w:rPr>
        <w:t>.1-</w:t>
      </w:r>
      <w:r w:rsidR="00865034">
        <w:rPr>
          <w:rFonts w:ascii="Times New Roman" w:hAnsi="Times New Roman" w:cs="Times New Roman"/>
          <w:b/>
          <w:sz w:val="24"/>
          <w:szCs w:val="24"/>
        </w:rPr>
        <w:t>9</w:t>
      </w:r>
      <w:r w:rsidRPr="00D001D7">
        <w:rPr>
          <w:rFonts w:ascii="Times New Roman" w:hAnsi="Times New Roman" w:cs="Times New Roman"/>
          <w:b/>
          <w:sz w:val="24"/>
          <w:szCs w:val="24"/>
        </w:rPr>
        <w:t>.3)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642"/>
        <w:gridCol w:w="3271"/>
        <w:gridCol w:w="3708"/>
      </w:tblGrid>
      <w:tr w:rsidR="00326FBA" w:rsidRPr="00D001D7" w:rsidTr="00865034">
        <w:trPr>
          <w:trHeight w:val="1190"/>
        </w:trPr>
        <w:tc>
          <w:tcPr>
            <w:tcW w:w="1668" w:type="dxa"/>
          </w:tcPr>
          <w:p w:rsidR="00326FBA" w:rsidRPr="00D001D7" w:rsidRDefault="00326FBA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план</w:t>
            </w:r>
          </w:p>
        </w:tc>
        <w:tc>
          <w:tcPr>
            <w:tcW w:w="2642" w:type="dxa"/>
          </w:tcPr>
          <w:p w:rsidR="00326FBA" w:rsidRPr="00D001D7" w:rsidRDefault="0086503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326FBA"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</w:t>
            </w:r>
          </w:p>
        </w:tc>
        <w:tc>
          <w:tcPr>
            <w:tcW w:w="3271" w:type="dxa"/>
          </w:tcPr>
          <w:p w:rsidR="00326FBA" w:rsidRPr="00D001D7" w:rsidRDefault="0086503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326FBA"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</w:t>
            </w:r>
          </w:p>
        </w:tc>
        <w:tc>
          <w:tcPr>
            <w:tcW w:w="3708" w:type="dxa"/>
          </w:tcPr>
          <w:p w:rsidR="00326FBA" w:rsidRPr="00D001D7" w:rsidRDefault="0086503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326FBA"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.3</w:t>
            </w:r>
          </w:p>
        </w:tc>
      </w:tr>
      <w:tr w:rsidR="009D0E44" w:rsidRPr="00D001D7" w:rsidTr="00865034">
        <w:trPr>
          <w:trHeight w:val="3564"/>
        </w:trPr>
        <w:tc>
          <w:tcPr>
            <w:tcW w:w="1668" w:type="dxa"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Вступление</w:t>
            </w:r>
          </w:p>
        </w:tc>
        <w:tc>
          <w:tcPr>
            <w:tcW w:w="2642" w:type="dxa"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Цитата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Комментарий</w:t>
            </w:r>
          </w:p>
        </w:tc>
        <w:tc>
          <w:tcPr>
            <w:tcW w:w="3271" w:type="dxa"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Комментарий к отрывку (финалу)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АНАЛИЗ, (не пересказ!)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Отрывок (финал) = Основная мысль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Переход к примерам</w:t>
            </w:r>
          </w:p>
        </w:tc>
        <w:tc>
          <w:tcPr>
            <w:tcW w:w="3708" w:type="dxa"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Раскрытие термина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/>
                <w:sz w:val="24"/>
                <w:szCs w:val="24"/>
              </w:rPr>
              <w:t>(определение = родовое понятие + видовые признаки)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Комментарий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/>
                <w:sz w:val="24"/>
                <w:szCs w:val="24"/>
              </w:rPr>
              <w:t>(2-3 предложения)</w:t>
            </w:r>
          </w:p>
        </w:tc>
      </w:tr>
      <w:tr w:rsidR="009D0E44" w:rsidRPr="00D001D7" w:rsidTr="00865034">
        <w:trPr>
          <w:trHeight w:val="2016"/>
        </w:trPr>
        <w:tc>
          <w:tcPr>
            <w:tcW w:w="1668" w:type="dxa"/>
            <w:vMerge w:val="restart"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Основная часть</w:t>
            </w:r>
          </w:p>
        </w:tc>
        <w:tc>
          <w:tcPr>
            <w:tcW w:w="2642" w:type="dxa"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Раскрытие основных компонентов высказывания (терминов)</w:t>
            </w:r>
          </w:p>
        </w:tc>
        <w:tc>
          <w:tcPr>
            <w:tcW w:w="3271" w:type="dxa"/>
            <w:vMerge w:val="restart"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Аргумент №1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Пример №1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(из указанного текста!)</w:t>
            </w:r>
          </w:p>
        </w:tc>
        <w:tc>
          <w:tcPr>
            <w:tcW w:w="3708" w:type="dxa"/>
            <w:vMerge w:val="restart"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Переход на текст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/>
                <w:sz w:val="24"/>
                <w:szCs w:val="24"/>
              </w:rPr>
              <w:t>(Основная мысль)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Пример №1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указанного текста!!!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/>
                <w:sz w:val="24"/>
                <w:szCs w:val="24"/>
              </w:rPr>
              <w:t>(раскрытие в нем основного термина)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Доказательства 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/>
                <w:sz w:val="24"/>
                <w:szCs w:val="24"/>
              </w:rPr>
              <w:t>(анализ ситуации)</w:t>
            </w:r>
          </w:p>
        </w:tc>
      </w:tr>
      <w:tr w:rsidR="009D0E44" w:rsidRPr="00D001D7" w:rsidTr="00865034">
        <w:trPr>
          <w:trHeight w:val="2653"/>
        </w:trPr>
        <w:tc>
          <w:tcPr>
            <w:tcW w:w="1668" w:type="dxa"/>
            <w:vMerge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42" w:type="dxa"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Переход на текст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(основная мысль текста)!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Пример№1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/>
                <w:sz w:val="24"/>
                <w:szCs w:val="24"/>
              </w:rPr>
              <w:t>*грамматические особенности;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/>
                <w:sz w:val="24"/>
                <w:szCs w:val="24"/>
              </w:rPr>
              <w:t>*смысловая функция;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/>
                <w:sz w:val="24"/>
                <w:szCs w:val="24"/>
              </w:rPr>
              <w:t>*роль в тексте</w:t>
            </w:r>
          </w:p>
        </w:tc>
        <w:tc>
          <w:tcPr>
            <w:tcW w:w="3271" w:type="dxa"/>
            <w:vMerge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708" w:type="dxa"/>
            <w:vMerge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D0E44" w:rsidRPr="00D001D7" w:rsidTr="00865034">
        <w:trPr>
          <w:trHeight w:val="467"/>
        </w:trPr>
        <w:tc>
          <w:tcPr>
            <w:tcW w:w="1668" w:type="dxa"/>
            <w:vMerge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42" w:type="dxa"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Пример№2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/>
                <w:sz w:val="24"/>
                <w:szCs w:val="24"/>
              </w:rPr>
              <w:t>*грамматические особенности;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/>
                <w:sz w:val="24"/>
                <w:szCs w:val="24"/>
              </w:rPr>
              <w:t>*смысловая функция;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/>
                <w:sz w:val="24"/>
                <w:szCs w:val="24"/>
              </w:rPr>
              <w:t>*роль в тексте</w:t>
            </w:r>
          </w:p>
        </w:tc>
        <w:tc>
          <w:tcPr>
            <w:tcW w:w="3271" w:type="dxa"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Аргумент№2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(ДРУГОЙ)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Пример №2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(из указанного текста!)</w:t>
            </w:r>
          </w:p>
        </w:tc>
        <w:tc>
          <w:tcPr>
            <w:tcW w:w="3708" w:type="dxa"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Пример №2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жизненного опыта или из другого художественного произведения!!!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/>
                <w:sz w:val="24"/>
                <w:szCs w:val="24"/>
              </w:rPr>
              <w:t>(раскрытие в нем основного термина)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Доказательства </w:t>
            </w:r>
          </w:p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/>
                <w:sz w:val="24"/>
                <w:szCs w:val="24"/>
              </w:rPr>
              <w:t>(анализ ситуации)</w:t>
            </w:r>
          </w:p>
        </w:tc>
      </w:tr>
      <w:tr w:rsidR="009D0E44" w:rsidRPr="00D001D7" w:rsidTr="00865034">
        <w:trPr>
          <w:trHeight w:val="1190"/>
        </w:trPr>
        <w:tc>
          <w:tcPr>
            <w:tcW w:w="1668" w:type="dxa"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Заключение</w:t>
            </w:r>
          </w:p>
        </w:tc>
        <w:tc>
          <w:tcPr>
            <w:tcW w:w="2642" w:type="dxa"/>
          </w:tcPr>
          <w:p w:rsidR="009D0E44" w:rsidRPr="00D001D7" w:rsidRDefault="001F60BD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Вывод</w:t>
            </w:r>
          </w:p>
        </w:tc>
        <w:tc>
          <w:tcPr>
            <w:tcW w:w="3271" w:type="dxa"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Вывод</w:t>
            </w:r>
          </w:p>
        </w:tc>
        <w:tc>
          <w:tcPr>
            <w:tcW w:w="3708" w:type="dxa"/>
          </w:tcPr>
          <w:p w:rsidR="009D0E44" w:rsidRPr="00D001D7" w:rsidRDefault="009D0E44" w:rsidP="00210B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Вывод</w:t>
            </w:r>
          </w:p>
        </w:tc>
      </w:tr>
    </w:tbl>
    <w:p w:rsidR="00D001D7" w:rsidRDefault="00393A49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27FE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683621" w:rsidP="0068362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8362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Алгоритм написания сочинения-рассуждения </w:t>
      </w:r>
      <w:r w:rsidR="008650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</w:t>
      </w:r>
      <w:r w:rsidRPr="0068362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.1</w:t>
      </w:r>
    </w:p>
    <w:p w:rsidR="00D001D7" w:rsidRDefault="00D001D7" w:rsidP="00D001D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26"/>
        <w:gridCol w:w="1959"/>
        <w:gridCol w:w="7357"/>
      </w:tblGrid>
      <w:tr w:rsidR="00D001D7" w:rsidRPr="00D001D7" w:rsidTr="00D001D7">
        <w:trPr>
          <w:trHeight w:val="163"/>
        </w:trPr>
        <w:tc>
          <w:tcPr>
            <w:tcW w:w="1226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Структура </w:t>
            </w:r>
          </w:p>
        </w:tc>
        <w:tc>
          <w:tcPr>
            <w:tcW w:w="1959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357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b/>
                <w:sz w:val="18"/>
                <w:szCs w:val="18"/>
              </w:rPr>
              <w:t>Шаблоны, клише</w:t>
            </w:r>
          </w:p>
        </w:tc>
      </w:tr>
      <w:tr w:rsidR="00D001D7" w:rsidRPr="00D001D7" w:rsidTr="00D001D7">
        <w:trPr>
          <w:trHeight w:val="1297"/>
        </w:trPr>
        <w:tc>
          <w:tcPr>
            <w:tcW w:w="1226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b/>
                <w:sz w:val="18"/>
                <w:szCs w:val="18"/>
              </w:rPr>
              <w:t>Вступление</w:t>
            </w:r>
          </w:p>
        </w:tc>
        <w:tc>
          <w:tcPr>
            <w:tcW w:w="1959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b/>
                <w:sz w:val="18"/>
                <w:szCs w:val="18"/>
              </w:rPr>
              <w:t>Цитата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b/>
                <w:sz w:val="18"/>
                <w:szCs w:val="18"/>
              </w:rPr>
              <w:t>Комментарий</w:t>
            </w:r>
          </w:p>
        </w:tc>
        <w:tc>
          <w:tcPr>
            <w:tcW w:w="7357" w:type="dxa"/>
          </w:tcPr>
          <w:p w:rsidR="00D001D7" w:rsidRPr="00D001D7" w:rsidRDefault="00D001D7" w:rsidP="00D001D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001D7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Я прочита</w:t>
            </w:r>
            <w:proofErr w:type="gramStart"/>
            <w:r w:rsidRPr="00D001D7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л(</w:t>
            </w:r>
            <w:proofErr w:type="gramEnd"/>
            <w:r w:rsidRPr="00D001D7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а) слова</w:t>
            </w:r>
            <w:r w:rsidRPr="00D001D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D001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__________________________(автор высказывания): «_______________</w:t>
            </w:r>
          </w:p>
          <w:p w:rsidR="00D001D7" w:rsidRPr="00D001D7" w:rsidRDefault="00D001D7" w:rsidP="00D001D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________________________________________________________________________________________________________________________________________________________________________________________________________________________».</w:t>
            </w:r>
            <w:r w:rsidRPr="00D001D7">
              <w:rPr>
                <w:rFonts w:ascii="Times New Roman" w:hAnsi="Times New Roman" w:cs="Times New Roman"/>
                <w:iCs/>
                <w:sz w:val="18"/>
                <w:szCs w:val="18"/>
              </w:rPr>
              <w:t>Я понимаю эти слова так:</w:t>
            </w:r>
            <w:r w:rsidRPr="00D001D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_</w:t>
            </w:r>
            <w:r w:rsidRPr="00D001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_______________________________________________________________________________</w:t>
            </w:r>
          </w:p>
          <w:p w:rsidR="00D001D7" w:rsidRPr="00D001D7" w:rsidRDefault="00D001D7" w:rsidP="00D001D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________________________________________________________________________________________________________________________________________________________________</w:t>
            </w:r>
          </w:p>
          <w:p w:rsidR="00D001D7" w:rsidRPr="00D001D7" w:rsidRDefault="00D001D7" w:rsidP="00D001D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D001D7" w:rsidRPr="00D001D7" w:rsidTr="00D001D7">
        <w:trPr>
          <w:trHeight w:val="951"/>
        </w:trPr>
        <w:tc>
          <w:tcPr>
            <w:tcW w:w="1226" w:type="dxa"/>
            <w:vMerge w:val="restart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часть</w:t>
            </w:r>
          </w:p>
        </w:tc>
        <w:tc>
          <w:tcPr>
            <w:tcW w:w="1959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b/>
                <w:sz w:val="18"/>
                <w:szCs w:val="18"/>
              </w:rPr>
              <w:t>Раскрытие основных компонентов высказывания (терминов)</w:t>
            </w:r>
          </w:p>
        </w:tc>
        <w:tc>
          <w:tcPr>
            <w:tcW w:w="7357" w:type="dxa"/>
          </w:tcPr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_________________________(</w:t>
            </w:r>
            <w:r w:rsidRPr="00D001D7">
              <w:rPr>
                <w:rFonts w:ascii="Times New Roman" w:hAnsi="Times New Roman" w:cs="Times New Roman"/>
                <w:i/>
                <w:sz w:val="18"/>
                <w:szCs w:val="18"/>
              </w:rPr>
              <w:t>термин</w:t>
            </w: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) - 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__________________________________________________________________________________________________________________________________________________________________________________________(</w:t>
            </w:r>
            <w:r w:rsidRPr="00D001D7">
              <w:rPr>
                <w:rFonts w:ascii="Times New Roman" w:hAnsi="Times New Roman" w:cs="Times New Roman"/>
                <w:i/>
                <w:sz w:val="18"/>
                <w:szCs w:val="18"/>
              </w:rPr>
              <w:t>термин</w:t>
            </w: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) - 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</w:tc>
      </w:tr>
      <w:tr w:rsidR="00D001D7" w:rsidRPr="00D001D7" w:rsidTr="00D001D7">
        <w:trPr>
          <w:trHeight w:val="824"/>
        </w:trPr>
        <w:tc>
          <w:tcPr>
            <w:tcW w:w="1226" w:type="dxa"/>
            <w:vMerge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9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b/>
                <w:sz w:val="18"/>
                <w:szCs w:val="18"/>
              </w:rPr>
              <w:t>Переход на текст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b/>
                <w:sz w:val="18"/>
                <w:szCs w:val="18"/>
              </w:rPr>
              <w:t>(основная мысль текста)!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Пример№1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*грамматические особенности;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*смысловая функция;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*роль в тексте</w:t>
            </w:r>
          </w:p>
        </w:tc>
        <w:tc>
          <w:tcPr>
            <w:tcW w:w="7357" w:type="dxa"/>
          </w:tcPr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В прочитанном тексте ____________________________(</w:t>
            </w:r>
            <w:r w:rsidRPr="00D001D7">
              <w:rPr>
                <w:rFonts w:ascii="Times New Roman" w:hAnsi="Times New Roman" w:cs="Times New Roman"/>
                <w:i/>
                <w:sz w:val="18"/>
                <w:szCs w:val="18"/>
              </w:rPr>
              <w:t>автор текста</w:t>
            </w: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) говорится ________________________________________________________________________________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В предложении _____ хочу рассмотреть ____________________________________________.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Это ____________________________________________________________________________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_______________________________________________________________________________,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Оно позволяет понять 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В тексте это __________________________ очень заметно, придаёт предложению более точный (понятный, выразительный, эмоциональный …) смысл.</w:t>
            </w:r>
          </w:p>
        </w:tc>
      </w:tr>
      <w:tr w:rsidR="00D001D7" w:rsidRPr="00D001D7" w:rsidTr="00D001D7">
        <w:trPr>
          <w:trHeight w:val="113"/>
        </w:trPr>
        <w:tc>
          <w:tcPr>
            <w:tcW w:w="1226" w:type="dxa"/>
            <w:vMerge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9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Пример№2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*грамматические особенности;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*смысловая функция;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*роль в тексте</w:t>
            </w:r>
          </w:p>
        </w:tc>
        <w:tc>
          <w:tcPr>
            <w:tcW w:w="7357" w:type="dxa"/>
          </w:tcPr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____________________________ (предложение _______) является 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_______________________________________________________________________________________________________________________________________________________________.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В нём говорится 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_______________________________________________________________________________.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Это ___________________________ очень важно в тексте, оно 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_____________________________________________, несёт серьёзную смысловую нагрузку.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1D7" w:rsidRPr="00D001D7" w:rsidTr="00D001D7">
        <w:trPr>
          <w:trHeight w:val="489"/>
        </w:trPr>
        <w:tc>
          <w:tcPr>
            <w:tcW w:w="1226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b/>
                <w:sz w:val="18"/>
                <w:szCs w:val="18"/>
              </w:rPr>
              <w:t>Заключение</w:t>
            </w:r>
          </w:p>
        </w:tc>
        <w:tc>
          <w:tcPr>
            <w:tcW w:w="1959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57" w:type="dxa"/>
          </w:tcPr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01D7">
              <w:rPr>
                <w:rFonts w:ascii="Times New Roman" w:hAnsi="Times New Roman" w:cs="Times New Roman"/>
                <w:iCs/>
                <w:sz w:val="18"/>
                <w:szCs w:val="18"/>
              </w:rPr>
              <w:t>Работа с текстом ____________________________ (</w:t>
            </w:r>
            <w:r w:rsidRPr="00D001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автор текста</w:t>
            </w:r>
            <w:r w:rsidRPr="00D001D7">
              <w:rPr>
                <w:rFonts w:ascii="Times New Roman" w:hAnsi="Times New Roman" w:cs="Times New Roman"/>
                <w:iCs/>
                <w:sz w:val="18"/>
                <w:szCs w:val="18"/>
              </w:rPr>
              <w:t>) убедила меня в правильности слов _____________________________________ (</w:t>
            </w:r>
            <w:r w:rsidRPr="00D001D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автор высказывания</w:t>
            </w:r>
            <w:r w:rsidRPr="00D001D7">
              <w:rPr>
                <w:rFonts w:ascii="Times New Roman" w:hAnsi="Times New Roman" w:cs="Times New Roman"/>
                <w:iCs/>
                <w:sz w:val="18"/>
                <w:szCs w:val="18"/>
              </w:rPr>
              <w:t>).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D001D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D001D7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683621" w:rsidRDefault="00683621" w:rsidP="00D001D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3621" w:rsidRDefault="00683621" w:rsidP="00D001D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001D7" w:rsidRPr="00D001D7" w:rsidRDefault="00D001D7" w:rsidP="00D001D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001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Алгоритм написания сочинения-рассуждения </w:t>
      </w:r>
      <w:r w:rsidR="008650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</w:t>
      </w:r>
      <w:r w:rsidRPr="00D001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06"/>
        <w:gridCol w:w="8026"/>
      </w:tblGrid>
      <w:tr w:rsidR="00D001D7" w:rsidRPr="00D001D7" w:rsidTr="00865034">
        <w:trPr>
          <w:trHeight w:val="211"/>
        </w:trPr>
        <w:tc>
          <w:tcPr>
            <w:tcW w:w="1668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</w:t>
            </w:r>
          </w:p>
        </w:tc>
        <w:tc>
          <w:tcPr>
            <w:tcW w:w="1806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026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Шаблоны, клише</w:t>
            </w:r>
          </w:p>
        </w:tc>
      </w:tr>
      <w:tr w:rsidR="00D001D7" w:rsidRPr="00D001D7" w:rsidTr="00865034">
        <w:trPr>
          <w:trHeight w:val="1671"/>
        </w:trPr>
        <w:tc>
          <w:tcPr>
            <w:tcW w:w="1668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Вступление</w:t>
            </w:r>
          </w:p>
        </w:tc>
        <w:tc>
          <w:tcPr>
            <w:tcW w:w="1806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 к отрывку (финалу)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АНАЛИЗ, (не пересказ!)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Отрывок (финал) = Основная мысль</w:t>
            </w:r>
          </w:p>
          <w:p w:rsidR="00D001D7" w:rsidRPr="00D001D7" w:rsidRDefault="00D001D7" w:rsidP="00D00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Переход к примерам</w:t>
            </w:r>
          </w:p>
        </w:tc>
        <w:tc>
          <w:tcPr>
            <w:tcW w:w="8026" w:type="dxa"/>
          </w:tcPr>
          <w:p w:rsidR="00D001D7" w:rsidRPr="00D001D7" w:rsidRDefault="00D001D7" w:rsidP="00D001D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Cs/>
                <w:sz w:val="24"/>
                <w:szCs w:val="24"/>
              </w:rPr>
              <w:t>По моему мнению</w:t>
            </w:r>
            <w:r w:rsidRPr="00D001D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мысль</w:t>
            </w:r>
            <w:r w:rsidRPr="00D001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001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______________________________________(автор)</w:t>
            </w:r>
            <w:r w:rsidRPr="00D001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D001D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выраженная в </w:t>
            </w:r>
            <w:r w:rsidRPr="00D001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___________________________________(нужный фрагмент текста)</w:t>
            </w:r>
            <w:r w:rsidRPr="00D001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D001D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заключается в том, что</w:t>
            </w:r>
            <w:r w:rsidRPr="00D001D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001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________________________________________________________________________________</w:t>
            </w:r>
          </w:p>
          <w:p w:rsidR="00D001D7" w:rsidRPr="00D001D7" w:rsidRDefault="00D001D7" w:rsidP="00D001D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001D7" w:rsidRPr="00D001D7" w:rsidRDefault="00D001D7" w:rsidP="00D001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Приведу примеры из текста, доказывающие мои размышления.</w:t>
            </w:r>
          </w:p>
        </w:tc>
      </w:tr>
      <w:tr w:rsidR="00D001D7" w:rsidRPr="00D001D7" w:rsidTr="00865034">
        <w:trPr>
          <w:trHeight w:val="1173"/>
        </w:trPr>
        <w:tc>
          <w:tcPr>
            <w:tcW w:w="1668" w:type="dxa"/>
            <w:vMerge w:val="restart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806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Аргумент №1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Пример №1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(из указанного текста!)</w:t>
            </w:r>
          </w:p>
        </w:tc>
        <w:tc>
          <w:tcPr>
            <w:tcW w:w="8026" w:type="dxa"/>
          </w:tcPr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Во-первых, 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Предложение _____  подтверждает эту мысль</w:t>
            </w:r>
            <w:proofErr w:type="gramStart"/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End"/>
            <w:r w:rsidRPr="00D001D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______________________________________________________________________________________________________________________________________________________________».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D7" w:rsidRPr="00D001D7" w:rsidTr="00865034">
        <w:trPr>
          <w:trHeight w:val="146"/>
        </w:trPr>
        <w:tc>
          <w:tcPr>
            <w:tcW w:w="1668" w:type="dxa"/>
            <w:vMerge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Аргумент№2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(ДРУГОЙ)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Пример №2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(из указанного текста!)</w:t>
            </w:r>
          </w:p>
        </w:tc>
        <w:tc>
          <w:tcPr>
            <w:tcW w:w="8026" w:type="dxa"/>
          </w:tcPr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Во-вторых, 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 xml:space="preserve">Это доказывает предложение _____  </w:t>
            </w:r>
            <w:proofErr w:type="gramStart"/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End"/>
            <w:r w:rsidRPr="00D001D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______________________________________________________________________________________________________________________________________________________________».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D7" w:rsidRPr="00D001D7" w:rsidTr="00865034">
        <w:trPr>
          <w:trHeight w:val="842"/>
        </w:trPr>
        <w:tc>
          <w:tcPr>
            <w:tcW w:w="1668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</w:t>
            </w:r>
          </w:p>
        </w:tc>
        <w:tc>
          <w:tcPr>
            <w:tcW w:w="1806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  <w:tc>
          <w:tcPr>
            <w:tcW w:w="8026" w:type="dxa"/>
          </w:tcPr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Cs/>
                <w:sz w:val="24"/>
                <w:szCs w:val="24"/>
              </w:rPr>
              <w:t>Таким образом,</w:t>
            </w:r>
            <w:r w:rsidRPr="00D001D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автор текста убеждает нас в том, </w:t>
            </w:r>
            <w:r w:rsidRPr="00D001D7">
              <w:rPr>
                <w:rFonts w:ascii="Times New Roman" w:hAnsi="Times New Roman" w:cs="Times New Roman"/>
                <w:iCs/>
                <w:sz w:val="24"/>
                <w:szCs w:val="24"/>
              </w:rPr>
              <w:t>что 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_______________________________________________________________________________________________________________________________________________________________.</w:t>
            </w: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621" w:rsidRDefault="00683621" w:rsidP="00D001D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3621" w:rsidRDefault="00683621" w:rsidP="00D001D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3621" w:rsidRDefault="00683621" w:rsidP="00D001D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001D7" w:rsidRPr="00D001D7" w:rsidRDefault="00D001D7" w:rsidP="00D001D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001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Алгоритм написания сочинения-рассуждения </w:t>
      </w:r>
      <w:r w:rsidR="008650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</w:t>
      </w:r>
      <w:bookmarkStart w:id="0" w:name="_GoBack"/>
      <w:bookmarkEnd w:id="0"/>
      <w:r w:rsidRPr="00D001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60"/>
        <w:gridCol w:w="8053"/>
      </w:tblGrid>
      <w:tr w:rsidR="00D001D7" w:rsidRPr="00D001D7" w:rsidTr="00865034">
        <w:trPr>
          <w:trHeight w:val="299"/>
        </w:trPr>
        <w:tc>
          <w:tcPr>
            <w:tcW w:w="1526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Структура </w:t>
            </w:r>
          </w:p>
        </w:tc>
        <w:tc>
          <w:tcPr>
            <w:tcW w:w="1960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053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Шаблоны, клише</w:t>
            </w:r>
          </w:p>
        </w:tc>
      </w:tr>
      <w:tr w:rsidR="00D001D7" w:rsidRPr="00D001D7" w:rsidTr="00865034">
        <w:trPr>
          <w:trHeight w:val="2540"/>
        </w:trPr>
        <w:tc>
          <w:tcPr>
            <w:tcW w:w="1526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Вступление</w:t>
            </w:r>
          </w:p>
        </w:tc>
        <w:tc>
          <w:tcPr>
            <w:tcW w:w="1960" w:type="dxa"/>
          </w:tcPr>
          <w:p w:rsidR="00D001D7" w:rsidRPr="00D001D7" w:rsidRDefault="00D001D7" w:rsidP="00D001D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Раскрытие термина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(определение = родовое понятие + видовые признаки)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Комментарий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(2-3 предложения)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053" w:type="dxa"/>
          </w:tcPr>
          <w:p w:rsidR="00D001D7" w:rsidRPr="00D001D7" w:rsidRDefault="00D001D7" w:rsidP="00D001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_____________________________(термин) - __________________________________________</w:t>
            </w:r>
          </w:p>
          <w:p w:rsidR="00D001D7" w:rsidRPr="00D001D7" w:rsidRDefault="00D001D7" w:rsidP="00D001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:rsidR="00D001D7" w:rsidRPr="00D001D7" w:rsidRDefault="00D001D7" w:rsidP="00D001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D001D7" w:rsidRPr="00D001D7" w:rsidRDefault="00D001D7" w:rsidP="00D001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001D7" w:rsidRPr="00D001D7" w:rsidRDefault="00D001D7" w:rsidP="00D001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D7" w:rsidRPr="00D001D7" w:rsidTr="00865034">
        <w:trPr>
          <w:trHeight w:val="1769"/>
        </w:trPr>
        <w:tc>
          <w:tcPr>
            <w:tcW w:w="1526" w:type="dxa"/>
            <w:vMerge w:val="restart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60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Переход на текст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(Основная мысль)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Пример №1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из указанного текста!!!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(раскрытие в нем основного термина)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Доказательства 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(анализ ситуации)</w:t>
            </w:r>
          </w:p>
        </w:tc>
        <w:tc>
          <w:tcPr>
            <w:tcW w:w="8053" w:type="dxa"/>
          </w:tcPr>
          <w:p w:rsidR="00D001D7" w:rsidRPr="00D001D7" w:rsidRDefault="00D001D7" w:rsidP="00D001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 xml:space="preserve">В тексте  _________________(автор) говорится (рассказывается, повествуется, раскрывается) 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D7" w:rsidRPr="00D001D7" w:rsidTr="00865034">
        <w:trPr>
          <w:trHeight w:val="220"/>
        </w:trPr>
        <w:tc>
          <w:tcPr>
            <w:tcW w:w="1526" w:type="dxa"/>
            <w:vMerge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Пример №2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из жизненного опыта или из другого художественного произведения!!!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(раскрытие в нем основного термина)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0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Доказательства </w:t>
            </w:r>
          </w:p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(анализ ситуации)</w:t>
            </w:r>
          </w:p>
        </w:tc>
        <w:tc>
          <w:tcPr>
            <w:tcW w:w="8053" w:type="dxa"/>
          </w:tcPr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Существует немало примеров проявления ____________________ (термин) и в нашей жизни.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D7" w:rsidRPr="00D001D7" w:rsidTr="00865034">
        <w:trPr>
          <w:trHeight w:val="1289"/>
        </w:trPr>
        <w:tc>
          <w:tcPr>
            <w:tcW w:w="1526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001D7">
              <w:rPr>
                <w:rFonts w:ascii="Times New Roman" w:hAnsi="Times New Roman" w:cs="Times New Roman"/>
                <w:b/>
                <w:sz w:val="24"/>
                <w:szCs w:val="24"/>
              </w:rPr>
              <w:t>Заключе-ние</w:t>
            </w:r>
            <w:proofErr w:type="spellEnd"/>
            <w:proofErr w:type="gramEnd"/>
          </w:p>
        </w:tc>
        <w:tc>
          <w:tcPr>
            <w:tcW w:w="1960" w:type="dxa"/>
          </w:tcPr>
          <w:p w:rsidR="00D001D7" w:rsidRPr="00D001D7" w:rsidRDefault="00D001D7" w:rsidP="00D0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  <w:tc>
          <w:tcPr>
            <w:tcW w:w="8053" w:type="dxa"/>
          </w:tcPr>
          <w:p w:rsidR="00D001D7" w:rsidRPr="00D001D7" w:rsidRDefault="00D001D7" w:rsidP="00D001D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Cs/>
                <w:sz w:val="24"/>
                <w:szCs w:val="24"/>
              </w:rPr>
              <w:t>Таким образом,</w:t>
            </w:r>
            <w:r w:rsidRPr="00D001D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______________________ (термин) 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01D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________________________________________________________________________________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1D7"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_______________________________________________________________________________.</w:t>
            </w:r>
            <w:r w:rsidRPr="00D00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1D7" w:rsidRPr="00D001D7" w:rsidRDefault="00D001D7" w:rsidP="00D00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01D7" w:rsidRDefault="00D001D7" w:rsidP="00152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D001D7" w:rsidSect="00D001D7">
      <w:pgSz w:w="11906" w:h="16838"/>
      <w:pgMar w:top="720" w:right="142" w:bottom="72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3A49"/>
    <w:rsid w:val="00076D86"/>
    <w:rsid w:val="001527FE"/>
    <w:rsid w:val="001F60BD"/>
    <w:rsid w:val="00210BF1"/>
    <w:rsid w:val="00234FE9"/>
    <w:rsid w:val="002D7F6C"/>
    <w:rsid w:val="00326FBA"/>
    <w:rsid w:val="00393A49"/>
    <w:rsid w:val="004E6B56"/>
    <w:rsid w:val="005F5358"/>
    <w:rsid w:val="00683621"/>
    <w:rsid w:val="00865034"/>
    <w:rsid w:val="00961EAB"/>
    <w:rsid w:val="009D0E44"/>
    <w:rsid w:val="00A902FB"/>
    <w:rsid w:val="00B1105D"/>
    <w:rsid w:val="00C96771"/>
    <w:rsid w:val="00D001D7"/>
    <w:rsid w:val="00F3193D"/>
    <w:rsid w:val="00F7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39</Company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nL1ghter</cp:lastModifiedBy>
  <cp:revision>11</cp:revision>
  <dcterms:created xsi:type="dcterms:W3CDTF">2015-09-15T15:30:00Z</dcterms:created>
  <dcterms:modified xsi:type="dcterms:W3CDTF">2020-09-29T15:35:00Z</dcterms:modified>
</cp:coreProperties>
</file>