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864" w:rsidRPr="00DA69FC" w:rsidRDefault="00AD5864" w:rsidP="00DA69FC">
      <w:pPr>
        <w:spacing w:after="160" w:line="360" w:lineRule="auto"/>
        <w:jc w:val="center"/>
        <w:rPr>
          <w:rFonts w:ascii="Times New Roman" w:eastAsiaTheme="minorHAnsi" w:hAnsi="Times New Roman"/>
          <w:sz w:val="28"/>
          <w:szCs w:val="28"/>
          <w:lang w:eastAsia="en-US"/>
        </w:rPr>
      </w:pPr>
      <w:bookmarkStart w:id="0" w:name="_dx_frag_StartFragment"/>
      <w:bookmarkEnd w:id="0"/>
      <w:r w:rsidRPr="00DA69FC">
        <w:rPr>
          <w:rFonts w:ascii="Times New Roman" w:eastAsiaTheme="minorHAnsi" w:hAnsi="Times New Roman"/>
          <w:sz w:val="28"/>
          <w:szCs w:val="28"/>
          <w:lang w:eastAsia="en-US"/>
        </w:rPr>
        <w:t xml:space="preserve">Муниципальное автономное общеобразовательное учреждение </w:t>
      </w:r>
    </w:p>
    <w:p w:rsidR="00AD5864" w:rsidRPr="00DA69FC" w:rsidRDefault="00AD5864" w:rsidP="00DA69FC">
      <w:pPr>
        <w:spacing w:after="160" w:line="360" w:lineRule="auto"/>
        <w:jc w:val="center"/>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средняя общеобразовательная школа №8</w:t>
      </w:r>
    </w:p>
    <w:p w:rsidR="00AD5864" w:rsidRPr="00DA69FC" w:rsidRDefault="00AD5864" w:rsidP="00DA69FC">
      <w:pPr>
        <w:spacing w:after="160" w:line="360" w:lineRule="auto"/>
        <w:jc w:val="center"/>
        <w:rPr>
          <w:rFonts w:ascii="Times New Roman" w:eastAsiaTheme="minorHAnsi" w:hAnsi="Times New Roman"/>
          <w:sz w:val="28"/>
          <w:szCs w:val="28"/>
          <w:lang w:eastAsia="en-US"/>
        </w:rPr>
      </w:pPr>
    </w:p>
    <w:p w:rsidR="00AD5864" w:rsidRPr="00DA69FC" w:rsidRDefault="00AD5864" w:rsidP="00DA69FC">
      <w:pPr>
        <w:spacing w:after="160" w:line="360" w:lineRule="auto"/>
        <w:rPr>
          <w:rFonts w:ascii="Times New Roman" w:eastAsiaTheme="minorHAnsi" w:hAnsi="Times New Roman"/>
          <w:sz w:val="28"/>
          <w:szCs w:val="28"/>
          <w:lang w:eastAsia="en-US"/>
        </w:rPr>
      </w:pPr>
    </w:p>
    <w:p w:rsidR="00AD5864" w:rsidRPr="00DA69FC" w:rsidRDefault="00AD5864" w:rsidP="00DA69FC">
      <w:pPr>
        <w:spacing w:after="160" w:line="360" w:lineRule="auto"/>
        <w:rPr>
          <w:rFonts w:ascii="Times New Roman" w:eastAsiaTheme="minorHAnsi" w:hAnsi="Times New Roman"/>
          <w:sz w:val="28"/>
          <w:szCs w:val="28"/>
          <w:lang w:eastAsia="en-US"/>
        </w:rPr>
      </w:pPr>
    </w:p>
    <w:p w:rsidR="00AD5864" w:rsidRPr="00DA69FC" w:rsidRDefault="00AD5864" w:rsidP="00DA69FC">
      <w:pPr>
        <w:spacing w:after="160" w:line="360" w:lineRule="auto"/>
        <w:jc w:val="center"/>
        <w:rPr>
          <w:rFonts w:ascii="Times New Roman" w:eastAsiaTheme="minorHAnsi" w:hAnsi="Times New Roman"/>
          <w:sz w:val="28"/>
          <w:szCs w:val="28"/>
          <w:lang w:eastAsia="en-US"/>
        </w:rPr>
      </w:pPr>
    </w:p>
    <w:p w:rsidR="00AD5864" w:rsidRPr="00DA69FC" w:rsidRDefault="00AD5864" w:rsidP="00DA69FC">
      <w:pPr>
        <w:spacing w:before="300" w:after="225" w:line="360" w:lineRule="auto"/>
        <w:jc w:val="center"/>
        <w:outlineLvl w:val="1"/>
        <w:rPr>
          <w:rFonts w:ascii="Times New Roman" w:eastAsiaTheme="minorHAnsi" w:hAnsi="Times New Roman"/>
          <w:sz w:val="28"/>
          <w:szCs w:val="28"/>
          <w:shd w:val="clear" w:color="auto" w:fill="FFFFFF"/>
          <w:lang w:eastAsia="en-US"/>
        </w:rPr>
      </w:pPr>
      <w:r w:rsidRPr="00DA69FC">
        <w:rPr>
          <w:rFonts w:ascii="Times New Roman" w:eastAsiaTheme="minorHAnsi" w:hAnsi="Times New Roman"/>
          <w:sz w:val="28"/>
          <w:szCs w:val="28"/>
          <w:lang w:eastAsia="en-US"/>
        </w:rPr>
        <w:t>«</w:t>
      </w:r>
      <w:r w:rsidRPr="00DA69FC">
        <w:rPr>
          <w:rFonts w:ascii="Times New Roman" w:eastAsiaTheme="minorHAnsi" w:hAnsi="Times New Roman"/>
          <w:sz w:val="28"/>
          <w:szCs w:val="28"/>
          <w:shd w:val="clear" w:color="auto" w:fill="FFFFFF"/>
          <w:lang w:eastAsia="en-US"/>
        </w:rPr>
        <w:t>Крылатые фразы из кинематографа как прецедентные тексты</w:t>
      </w:r>
      <w:r w:rsidRPr="00DA69FC">
        <w:rPr>
          <w:rFonts w:ascii="Times New Roman" w:eastAsiaTheme="minorHAnsi" w:hAnsi="Times New Roman"/>
          <w:sz w:val="28"/>
          <w:szCs w:val="28"/>
          <w:lang w:eastAsia="en-US"/>
        </w:rPr>
        <w:t>»</w:t>
      </w:r>
    </w:p>
    <w:p w:rsidR="00AD5864" w:rsidRPr="00DA69FC" w:rsidRDefault="00AD5864" w:rsidP="00DA69FC">
      <w:pPr>
        <w:spacing w:after="160" w:line="360" w:lineRule="auto"/>
        <w:jc w:val="center"/>
        <w:rPr>
          <w:rFonts w:ascii="Times New Roman" w:eastAsiaTheme="minorHAnsi" w:hAnsi="Times New Roman"/>
          <w:sz w:val="28"/>
          <w:szCs w:val="28"/>
          <w:lang w:eastAsia="en-US"/>
        </w:rPr>
      </w:pPr>
    </w:p>
    <w:p w:rsidR="00AD5864" w:rsidRPr="00DA69FC" w:rsidRDefault="00AD5864" w:rsidP="00DA69FC">
      <w:pPr>
        <w:widowControl w:val="0"/>
        <w:autoSpaceDE w:val="0"/>
        <w:autoSpaceDN w:val="0"/>
        <w:adjustRightInd w:val="0"/>
        <w:spacing w:after="0" w:line="360" w:lineRule="auto"/>
        <w:ind w:firstLine="709"/>
        <w:jc w:val="center"/>
        <w:rPr>
          <w:rFonts w:ascii="Times New Roman" w:hAnsi="Times New Roman"/>
          <w:sz w:val="28"/>
          <w:szCs w:val="28"/>
        </w:rPr>
      </w:pPr>
      <w:r w:rsidRPr="00DA69FC">
        <w:rPr>
          <w:rFonts w:ascii="Times New Roman" w:hAnsi="Times New Roman"/>
          <w:sz w:val="28"/>
          <w:szCs w:val="28"/>
        </w:rPr>
        <w:t>ИНДИВИДУАЛЬНЫЙ ПРОЕКТ</w:t>
      </w:r>
    </w:p>
    <w:p w:rsidR="00AD5864" w:rsidRPr="00DA69FC" w:rsidRDefault="00AD5864" w:rsidP="00DA69FC">
      <w:pPr>
        <w:spacing w:after="160" w:line="360" w:lineRule="auto"/>
        <w:ind w:left="5387"/>
        <w:rPr>
          <w:rFonts w:ascii="Times New Roman" w:eastAsiaTheme="minorHAnsi" w:hAnsi="Times New Roman"/>
          <w:sz w:val="28"/>
          <w:szCs w:val="28"/>
          <w:lang w:eastAsia="en-US"/>
        </w:rPr>
      </w:pPr>
    </w:p>
    <w:p w:rsidR="00AD5864" w:rsidRPr="00DA69FC" w:rsidRDefault="00AD5864" w:rsidP="00DA69FC">
      <w:pPr>
        <w:spacing w:after="160" w:line="360" w:lineRule="auto"/>
        <w:ind w:left="5387"/>
        <w:rPr>
          <w:rFonts w:ascii="Times New Roman" w:eastAsiaTheme="minorHAnsi" w:hAnsi="Times New Roman"/>
          <w:sz w:val="28"/>
          <w:szCs w:val="28"/>
          <w:lang w:eastAsia="en-US"/>
        </w:rPr>
      </w:pPr>
    </w:p>
    <w:p w:rsidR="00AD5864" w:rsidRPr="00DA69FC" w:rsidRDefault="00AD5864" w:rsidP="00DA69FC">
      <w:pPr>
        <w:spacing w:after="160" w:line="360" w:lineRule="auto"/>
        <w:ind w:left="5387"/>
        <w:rPr>
          <w:rFonts w:ascii="Times New Roman" w:eastAsiaTheme="minorHAnsi" w:hAnsi="Times New Roman"/>
          <w:sz w:val="28"/>
          <w:szCs w:val="28"/>
          <w:lang w:eastAsia="en-US"/>
        </w:rPr>
      </w:pPr>
    </w:p>
    <w:p w:rsidR="00AD5864" w:rsidRPr="00DA69FC" w:rsidRDefault="00AD5864" w:rsidP="00DA69FC">
      <w:pPr>
        <w:spacing w:after="160" w:line="360" w:lineRule="auto"/>
        <w:ind w:left="5387"/>
        <w:rPr>
          <w:rFonts w:ascii="Times New Roman" w:eastAsiaTheme="minorHAnsi" w:hAnsi="Times New Roman"/>
          <w:sz w:val="28"/>
          <w:szCs w:val="28"/>
          <w:lang w:eastAsia="en-US"/>
        </w:rPr>
      </w:pPr>
    </w:p>
    <w:p w:rsidR="00AD5864" w:rsidRPr="00DA69FC" w:rsidRDefault="00AD5864" w:rsidP="00DA69FC">
      <w:pPr>
        <w:widowControl w:val="0"/>
        <w:autoSpaceDE w:val="0"/>
        <w:autoSpaceDN w:val="0"/>
        <w:adjustRightInd w:val="0"/>
        <w:spacing w:after="0" w:line="360" w:lineRule="auto"/>
        <w:ind w:left="5103"/>
        <w:jc w:val="right"/>
        <w:rPr>
          <w:rFonts w:ascii="Times New Roman" w:hAnsi="Times New Roman"/>
          <w:sz w:val="28"/>
          <w:szCs w:val="28"/>
        </w:rPr>
      </w:pPr>
      <w:r w:rsidRPr="00DA69FC">
        <w:rPr>
          <w:rFonts w:ascii="Times New Roman" w:hAnsi="Times New Roman"/>
          <w:sz w:val="28"/>
          <w:szCs w:val="28"/>
        </w:rPr>
        <w:t>Сведения об авторе:</w:t>
      </w:r>
    </w:p>
    <w:p w:rsidR="00AD5864" w:rsidRPr="00DA69FC" w:rsidRDefault="00AD5864" w:rsidP="00DA69FC">
      <w:pPr>
        <w:widowControl w:val="0"/>
        <w:autoSpaceDE w:val="0"/>
        <w:autoSpaceDN w:val="0"/>
        <w:adjustRightInd w:val="0"/>
        <w:spacing w:after="0" w:line="360" w:lineRule="auto"/>
        <w:ind w:left="5103"/>
        <w:jc w:val="right"/>
        <w:rPr>
          <w:rFonts w:ascii="Times New Roman" w:hAnsi="Times New Roman"/>
          <w:sz w:val="28"/>
          <w:szCs w:val="28"/>
        </w:rPr>
      </w:pPr>
      <w:r w:rsidRPr="00DA69FC">
        <w:rPr>
          <w:rFonts w:ascii="Times New Roman" w:hAnsi="Times New Roman"/>
          <w:sz w:val="28"/>
          <w:szCs w:val="28"/>
        </w:rPr>
        <w:t>Рыкова Екатерина</w:t>
      </w:r>
      <w:r w:rsidR="007C46CC" w:rsidRPr="00DA69FC">
        <w:rPr>
          <w:rFonts w:ascii="Times New Roman" w:hAnsi="Times New Roman"/>
          <w:sz w:val="28"/>
          <w:szCs w:val="28"/>
        </w:rPr>
        <w:t xml:space="preserve"> Андреевна</w:t>
      </w:r>
    </w:p>
    <w:p w:rsidR="00AD5864" w:rsidRPr="00DA69FC" w:rsidRDefault="00AD5864" w:rsidP="00DA69FC">
      <w:pPr>
        <w:widowControl w:val="0"/>
        <w:autoSpaceDE w:val="0"/>
        <w:autoSpaceDN w:val="0"/>
        <w:adjustRightInd w:val="0"/>
        <w:spacing w:after="0" w:line="360" w:lineRule="auto"/>
        <w:rPr>
          <w:rFonts w:ascii="Times New Roman" w:hAnsi="Times New Roman"/>
          <w:sz w:val="28"/>
          <w:szCs w:val="28"/>
        </w:rPr>
      </w:pPr>
      <w:r w:rsidRPr="00DA69FC">
        <w:rPr>
          <w:rFonts w:ascii="Times New Roman" w:hAnsi="Times New Roman"/>
          <w:sz w:val="28"/>
          <w:szCs w:val="28"/>
        </w:rPr>
        <w:t xml:space="preserve">                                                                 учащаяся МАОУ СОШ № 8 10 Б класса </w:t>
      </w:r>
    </w:p>
    <w:p w:rsidR="00AD5864" w:rsidRPr="00DA69FC" w:rsidRDefault="00AD5864" w:rsidP="00DA69FC">
      <w:pPr>
        <w:widowControl w:val="0"/>
        <w:autoSpaceDE w:val="0"/>
        <w:autoSpaceDN w:val="0"/>
        <w:adjustRightInd w:val="0"/>
        <w:spacing w:after="0" w:line="360" w:lineRule="auto"/>
        <w:ind w:left="5103"/>
        <w:jc w:val="right"/>
        <w:rPr>
          <w:rFonts w:ascii="Times New Roman" w:hAnsi="Times New Roman"/>
          <w:sz w:val="28"/>
          <w:szCs w:val="28"/>
        </w:rPr>
      </w:pPr>
      <w:r w:rsidRPr="00DA69FC">
        <w:rPr>
          <w:rFonts w:ascii="Times New Roman" w:hAnsi="Times New Roman"/>
          <w:sz w:val="28"/>
          <w:szCs w:val="28"/>
        </w:rPr>
        <w:t>Сведения об учителе (</w:t>
      </w:r>
      <w:proofErr w:type="spellStart"/>
      <w:r w:rsidRPr="00DA69FC">
        <w:rPr>
          <w:rFonts w:ascii="Times New Roman" w:hAnsi="Times New Roman"/>
          <w:sz w:val="28"/>
          <w:szCs w:val="28"/>
        </w:rPr>
        <w:t>тьюторе</w:t>
      </w:r>
      <w:proofErr w:type="spellEnd"/>
      <w:r w:rsidRPr="00DA69FC">
        <w:rPr>
          <w:rFonts w:ascii="Times New Roman" w:hAnsi="Times New Roman"/>
          <w:sz w:val="28"/>
          <w:szCs w:val="28"/>
        </w:rPr>
        <w:t xml:space="preserve">): </w:t>
      </w:r>
    </w:p>
    <w:p w:rsidR="00AD5864" w:rsidRPr="00DA69FC" w:rsidRDefault="00AD5864" w:rsidP="00DA69FC">
      <w:pPr>
        <w:widowControl w:val="0"/>
        <w:autoSpaceDE w:val="0"/>
        <w:autoSpaceDN w:val="0"/>
        <w:adjustRightInd w:val="0"/>
        <w:spacing w:after="0" w:line="360" w:lineRule="auto"/>
        <w:ind w:left="5103"/>
        <w:jc w:val="right"/>
        <w:rPr>
          <w:rFonts w:ascii="Times New Roman" w:hAnsi="Times New Roman"/>
          <w:sz w:val="28"/>
          <w:szCs w:val="28"/>
        </w:rPr>
      </w:pPr>
      <w:proofErr w:type="spellStart"/>
      <w:r w:rsidRPr="00DA69FC">
        <w:rPr>
          <w:rFonts w:ascii="Times New Roman" w:hAnsi="Times New Roman"/>
          <w:sz w:val="28"/>
          <w:szCs w:val="28"/>
        </w:rPr>
        <w:t>Жикина</w:t>
      </w:r>
      <w:proofErr w:type="spellEnd"/>
      <w:r w:rsidRPr="00DA69FC">
        <w:rPr>
          <w:rFonts w:ascii="Times New Roman" w:hAnsi="Times New Roman"/>
          <w:sz w:val="28"/>
          <w:szCs w:val="28"/>
        </w:rPr>
        <w:t xml:space="preserve"> Ольга Владимировна</w:t>
      </w:r>
    </w:p>
    <w:p w:rsidR="00AD5864" w:rsidRPr="00DA69FC" w:rsidRDefault="00AD5864" w:rsidP="00DA69FC">
      <w:pPr>
        <w:widowControl w:val="0"/>
        <w:autoSpaceDE w:val="0"/>
        <w:autoSpaceDN w:val="0"/>
        <w:adjustRightInd w:val="0"/>
        <w:spacing w:after="0" w:line="360" w:lineRule="auto"/>
        <w:jc w:val="right"/>
        <w:rPr>
          <w:rFonts w:ascii="Times New Roman" w:hAnsi="Times New Roman"/>
          <w:sz w:val="28"/>
          <w:szCs w:val="28"/>
        </w:rPr>
      </w:pPr>
      <w:r w:rsidRPr="00DA69FC">
        <w:rPr>
          <w:rFonts w:ascii="Times New Roman" w:hAnsi="Times New Roman"/>
          <w:sz w:val="28"/>
          <w:szCs w:val="28"/>
        </w:rPr>
        <w:t xml:space="preserve">                                          учитель русского языка и </w:t>
      </w:r>
      <w:proofErr w:type="gramStart"/>
      <w:r w:rsidRPr="00DA69FC">
        <w:rPr>
          <w:rFonts w:ascii="Times New Roman" w:hAnsi="Times New Roman"/>
          <w:sz w:val="28"/>
          <w:szCs w:val="28"/>
        </w:rPr>
        <w:t>литературы  МАОУ</w:t>
      </w:r>
      <w:proofErr w:type="gramEnd"/>
      <w:r w:rsidRPr="00DA69FC">
        <w:rPr>
          <w:rFonts w:ascii="Times New Roman" w:hAnsi="Times New Roman"/>
          <w:sz w:val="28"/>
          <w:szCs w:val="28"/>
        </w:rPr>
        <w:t xml:space="preserve"> СОШ                   № 8, 1.К.К. </w:t>
      </w:r>
    </w:p>
    <w:p w:rsidR="00AD5864" w:rsidRPr="00DA69FC" w:rsidRDefault="00AD5864" w:rsidP="00DA69FC">
      <w:pPr>
        <w:spacing w:after="160" w:line="360" w:lineRule="auto"/>
        <w:jc w:val="center"/>
        <w:rPr>
          <w:rFonts w:ascii="Times New Roman" w:eastAsiaTheme="minorHAnsi" w:hAnsi="Times New Roman"/>
          <w:sz w:val="28"/>
          <w:szCs w:val="28"/>
          <w:lang w:eastAsia="en-US"/>
        </w:rPr>
      </w:pPr>
    </w:p>
    <w:p w:rsidR="00AD5864" w:rsidRPr="00DA69FC" w:rsidRDefault="00AD5864" w:rsidP="00DA69FC">
      <w:pPr>
        <w:spacing w:after="160" w:line="360" w:lineRule="auto"/>
        <w:jc w:val="center"/>
        <w:rPr>
          <w:rFonts w:ascii="Times New Roman" w:eastAsiaTheme="minorHAnsi" w:hAnsi="Times New Roman"/>
          <w:sz w:val="28"/>
          <w:szCs w:val="28"/>
          <w:lang w:eastAsia="en-US"/>
        </w:rPr>
      </w:pPr>
    </w:p>
    <w:p w:rsidR="00AD5864" w:rsidRPr="00DA69FC" w:rsidRDefault="00AD5864" w:rsidP="00DA69FC">
      <w:pPr>
        <w:spacing w:after="160" w:line="360" w:lineRule="auto"/>
        <w:jc w:val="center"/>
        <w:rPr>
          <w:rFonts w:ascii="Times New Roman" w:eastAsiaTheme="minorHAnsi" w:hAnsi="Times New Roman"/>
          <w:sz w:val="28"/>
          <w:szCs w:val="28"/>
          <w:lang w:eastAsia="en-US"/>
        </w:rPr>
      </w:pPr>
      <w:proofErr w:type="spellStart"/>
      <w:r w:rsidRPr="00DA69FC">
        <w:rPr>
          <w:rFonts w:ascii="Times New Roman" w:eastAsiaTheme="minorHAnsi" w:hAnsi="Times New Roman"/>
          <w:sz w:val="28"/>
          <w:szCs w:val="28"/>
          <w:lang w:eastAsia="en-US"/>
        </w:rPr>
        <w:t>Североуральский</w:t>
      </w:r>
      <w:proofErr w:type="spellEnd"/>
      <w:r w:rsidRPr="00DA69FC">
        <w:rPr>
          <w:rFonts w:ascii="Times New Roman" w:eastAsiaTheme="minorHAnsi" w:hAnsi="Times New Roman"/>
          <w:sz w:val="28"/>
          <w:szCs w:val="28"/>
          <w:lang w:eastAsia="en-US"/>
        </w:rPr>
        <w:t xml:space="preserve"> городской округ</w:t>
      </w:r>
    </w:p>
    <w:p w:rsidR="00AD5864" w:rsidRPr="00DA69FC" w:rsidRDefault="00AD5864" w:rsidP="00DA69FC">
      <w:pPr>
        <w:spacing w:after="160" w:line="360" w:lineRule="auto"/>
        <w:jc w:val="center"/>
        <w:rPr>
          <w:rFonts w:ascii="Times New Roman" w:eastAsiaTheme="minorHAnsi" w:hAnsi="Times New Roman"/>
          <w:sz w:val="28"/>
          <w:szCs w:val="28"/>
          <w:lang w:eastAsia="en-US"/>
        </w:rPr>
        <w:sectPr w:rsidR="00AD5864" w:rsidRPr="00DA69FC" w:rsidSect="009A7836">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9" w:footer="709" w:gutter="0"/>
          <w:pgNumType w:start="1"/>
          <w:cols w:space="708"/>
          <w:titlePg/>
          <w:docGrid w:linePitch="360"/>
        </w:sectPr>
      </w:pPr>
      <w:r w:rsidRPr="00DA69FC">
        <w:rPr>
          <w:rFonts w:ascii="Times New Roman" w:eastAsiaTheme="minorHAnsi" w:hAnsi="Times New Roman"/>
          <w:sz w:val="28"/>
          <w:szCs w:val="28"/>
          <w:lang w:eastAsia="en-US"/>
        </w:rPr>
        <w:t>2022</w:t>
      </w:r>
    </w:p>
    <w:p w:rsidR="00AD5864" w:rsidRPr="00DA69FC" w:rsidRDefault="00AD5864" w:rsidP="00DA69FC">
      <w:pPr>
        <w:spacing w:after="0" w:line="360" w:lineRule="auto"/>
        <w:ind w:firstLine="709"/>
        <w:jc w:val="center"/>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lastRenderedPageBreak/>
        <w:t>ОГЛАВЛЕНИЕ</w:t>
      </w:r>
    </w:p>
    <w:p w:rsidR="00AD5864" w:rsidRPr="00DA69FC" w:rsidRDefault="00AD5864" w:rsidP="00DA69FC">
      <w:pPr>
        <w:spacing w:after="0" w:line="360" w:lineRule="auto"/>
        <w:ind w:firstLine="709"/>
        <w:jc w:val="both"/>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Вве</w:t>
      </w:r>
      <w:r w:rsidR="00A93A7E">
        <w:rPr>
          <w:rFonts w:ascii="Times New Roman" w:eastAsiaTheme="minorHAnsi" w:hAnsi="Times New Roman"/>
          <w:sz w:val="28"/>
          <w:szCs w:val="28"/>
          <w:lang w:eastAsia="en-US"/>
        </w:rPr>
        <w:t>дение……………………………………………………………….</w:t>
      </w:r>
      <w:r w:rsidR="005F18C1">
        <w:rPr>
          <w:rFonts w:ascii="Times New Roman" w:eastAsiaTheme="minorHAnsi" w:hAnsi="Times New Roman"/>
          <w:sz w:val="28"/>
          <w:szCs w:val="28"/>
          <w:lang w:eastAsia="en-US"/>
        </w:rPr>
        <w:t>3</w:t>
      </w:r>
    </w:p>
    <w:p w:rsidR="00AD5864" w:rsidRPr="00DA69FC" w:rsidRDefault="00AD5864" w:rsidP="00DA69FC">
      <w:pPr>
        <w:spacing w:after="0" w:line="360" w:lineRule="auto"/>
        <w:ind w:firstLine="709"/>
        <w:jc w:val="both"/>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1. Понятие</w:t>
      </w:r>
      <w:r w:rsidRPr="00DA69FC">
        <w:rPr>
          <w:rFonts w:ascii="Times New Roman" w:eastAsiaTheme="minorHAnsi" w:hAnsi="Times New Roman"/>
          <w:spacing w:val="5"/>
          <w:sz w:val="28"/>
          <w:szCs w:val="28"/>
          <w:lang w:eastAsia="en-US"/>
        </w:rPr>
        <w:t xml:space="preserve"> </w:t>
      </w:r>
      <w:r w:rsidRPr="00DA69FC">
        <w:rPr>
          <w:rFonts w:ascii="Times New Roman" w:eastAsiaTheme="minorHAnsi" w:hAnsi="Times New Roman"/>
          <w:sz w:val="28"/>
          <w:szCs w:val="28"/>
          <w:lang w:eastAsia="en-US"/>
        </w:rPr>
        <w:t>о</w:t>
      </w:r>
      <w:r w:rsidRPr="00DA69FC">
        <w:rPr>
          <w:rFonts w:ascii="Times New Roman" w:eastAsiaTheme="minorHAnsi" w:hAnsi="Times New Roman"/>
          <w:spacing w:val="4"/>
          <w:sz w:val="28"/>
          <w:szCs w:val="28"/>
          <w:lang w:eastAsia="en-US"/>
        </w:rPr>
        <w:t xml:space="preserve"> </w:t>
      </w:r>
      <w:r w:rsidRPr="00DA69FC">
        <w:rPr>
          <w:rFonts w:ascii="Times New Roman" w:eastAsiaTheme="minorHAnsi" w:hAnsi="Times New Roman"/>
          <w:sz w:val="28"/>
          <w:szCs w:val="28"/>
          <w:lang w:eastAsia="en-US"/>
        </w:rPr>
        <w:t>прецедентных</w:t>
      </w:r>
      <w:r w:rsidRPr="00DA69FC">
        <w:rPr>
          <w:rFonts w:ascii="Times New Roman" w:eastAsiaTheme="minorHAnsi" w:hAnsi="Times New Roman"/>
          <w:spacing w:val="7"/>
          <w:sz w:val="28"/>
          <w:szCs w:val="28"/>
          <w:lang w:eastAsia="en-US"/>
        </w:rPr>
        <w:t xml:space="preserve"> </w:t>
      </w:r>
      <w:r w:rsidRPr="00DA69FC">
        <w:rPr>
          <w:rFonts w:ascii="Times New Roman" w:eastAsiaTheme="minorHAnsi" w:hAnsi="Times New Roman"/>
          <w:sz w:val="28"/>
          <w:szCs w:val="28"/>
          <w:lang w:eastAsia="en-US"/>
        </w:rPr>
        <w:t>текстах</w:t>
      </w:r>
      <w:r w:rsidR="008F2E4A">
        <w:rPr>
          <w:rFonts w:ascii="Times New Roman" w:eastAsiaTheme="minorHAnsi" w:hAnsi="Times New Roman"/>
          <w:sz w:val="28"/>
          <w:szCs w:val="28"/>
          <w:lang w:eastAsia="en-US"/>
        </w:rPr>
        <w:t>…………………………………6</w:t>
      </w:r>
    </w:p>
    <w:p w:rsidR="00AD5864" w:rsidRPr="00DA69FC" w:rsidRDefault="00AD5864" w:rsidP="00DA69FC">
      <w:pPr>
        <w:spacing w:after="0" w:line="360" w:lineRule="auto"/>
        <w:ind w:firstLine="709"/>
        <w:jc w:val="both"/>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 xml:space="preserve">1.1. </w:t>
      </w:r>
      <w:r w:rsidRPr="00DA69FC">
        <w:rPr>
          <w:rFonts w:ascii="Times New Roman" w:eastAsiaTheme="minorHAnsi" w:hAnsi="Times New Roman"/>
          <w:sz w:val="28"/>
          <w:szCs w:val="28"/>
          <w:shd w:val="clear" w:color="auto" w:fill="FFFFFF"/>
          <w:lang w:eastAsia="en-US"/>
        </w:rPr>
        <w:t>Понятие о прецедентных текстах</w:t>
      </w:r>
      <w:r w:rsidR="008F2E4A">
        <w:rPr>
          <w:rFonts w:ascii="Times New Roman" w:eastAsiaTheme="minorHAnsi" w:hAnsi="Times New Roman"/>
          <w:sz w:val="28"/>
          <w:szCs w:val="28"/>
          <w:lang w:eastAsia="en-US"/>
        </w:rPr>
        <w:t xml:space="preserve"> …………………………</w:t>
      </w:r>
      <w:proofErr w:type="gramStart"/>
      <w:r w:rsidR="008F2E4A">
        <w:rPr>
          <w:rFonts w:ascii="Times New Roman" w:eastAsiaTheme="minorHAnsi" w:hAnsi="Times New Roman"/>
          <w:sz w:val="28"/>
          <w:szCs w:val="28"/>
          <w:lang w:eastAsia="en-US"/>
        </w:rPr>
        <w:t>…….</w:t>
      </w:r>
      <w:proofErr w:type="gramEnd"/>
      <w:r w:rsidR="008F2E4A">
        <w:rPr>
          <w:rFonts w:ascii="Times New Roman" w:eastAsiaTheme="minorHAnsi" w:hAnsi="Times New Roman"/>
          <w:sz w:val="28"/>
          <w:szCs w:val="28"/>
          <w:lang w:eastAsia="en-US"/>
        </w:rPr>
        <w:t>6</w:t>
      </w:r>
    </w:p>
    <w:p w:rsidR="00AD5864" w:rsidRPr="00DA69FC" w:rsidRDefault="00AD5864" w:rsidP="00DA69FC">
      <w:pPr>
        <w:spacing w:after="0" w:line="360" w:lineRule="auto"/>
        <w:ind w:firstLine="709"/>
        <w:jc w:val="both"/>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1.2. Характер</w:t>
      </w:r>
      <w:r w:rsidRPr="00DA69FC">
        <w:rPr>
          <w:rFonts w:ascii="Times New Roman" w:eastAsiaTheme="minorHAnsi" w:hAnsi="Times New Roman"/>
          <w:sz w:val="28"/>
          <w:szCs w:val="28"/>
          <w:lang w:eastAsia="en-US"/>
        </w:rPr>
        <w:tab/>
        <w:t>употребления</w:t>
      </w:r>
      <w:r w:rsidRPr="00DA69FC">
        <w:rPr>
          <w:rFonts w:ascii="Times New Roman" w:eastAsiaTheme="minorHAnsi" w:hAnsi="Times New Roman"/>
          <w:sz w:val="28"/>
          <w:szCs w:val="28"/>
          <w:lang w:eastAsia="en-US"/>
        </w:rPr>
        <w:tab/>
        <w:t>прецедентных</w:t>
      </w:r>
      <w:r w:rsidRPr="00DA69FC">
        <w:rPr>
          <w:rFonts w:ascii="Times New Roman" w:eastAsiaTheme="minorHAnsi" w:hAnsi="Times New Roman"/>
          <w:sz w:val="28"/>
          <w:szCs w:val="28"/>
          <w:lang w:eastAsia="en-US"/>
        </w:rPr>
        <w:tab/>
        <w:t>текстов</w:t>
      </w:r>
      <w:r w:rsidRPr="00DA69FC">
        <w:rPr>
          <w:rFonts w:ascii="Times New Roman" w:eastAsiaTheme="minorHAnsi" w:hAnsi="Times New Roman"/>
          <w:sz w:val="28"/>
          <w:szCs w:val="28"/>
          <w:lang w:eastAsia="en-US"/>
        </w:rPr>
        <w:tab/>
        <w:t>с</w:t>
      </w:r>
      <w:r w:rsidRPr="00DA69FC">
        <w:rPr>
          <w:rFonts w:ascii="Times New Roman" w:eastAsiaTheme="minorHAnsi" w:hAnsi="Times New Roman"/>
          <w:sz w:val="28"/>
          <w:szCs w:val="28"/>
          <w:lang w:eastAsia="en-US"/>
        </w:rPr>
        <w:tab/>
        <w:t>точки</w:t>
      </w:r>
      <w:r w:rsidRPr="00DA69FC">
        <w:rPr>
          <w:rFonts w:ascii="Times New Roman" w:eastAsiaTheme="minorHAnsi" w:hAnsi="Times New Roman"/>
          <w:sz w:val="28"/>
          <w:szCs w:val="28"/>
          <w:lang w:eastAsia="en-US"/>
        </w:rPr>
        <w:tab/>
        <w:t xml:space="preserve"> зрения</w:t>
      </w:r>
      <w:r w:rsidRPr="00DA69FC">
        <w:rPr>
          <w:rFonts w:ascii="Times New Roman" w:eastAsiaTheme="minorHAnsi" w:hAnsi="Times New Roman"/>
          <w:sz w:val="28"/>
          <w:szCs w:val="28"/>
          <w:lang w:eastAsia="en-US"/>
        </w:rPr>
        <w:tab/>
        <w:t>сфер-</w:t>
      </w:r>
      <w:r w:rsidRPr="00DA69FC">
        <w:rPr>
          <w:rFonts w:ascii="Times New Roman" w:eastAsiaTheme="minorHAnsi" w:hAnsi="Times New Roman"/>
          <w:spacing w:val="-65"/>
          <w:sz w:val="28"/>
          <w:szCs w:val="28"/>
          <w:lang w:eastAsia="en-US"/>
        </w:rPr>
        <w:t xml:space="preserve"> </w:t>
      </w:r>
      <w:r w:rsidR="008F2E4A">
        <w:rPr>
          <w:rFonts w:ascii="Times New Roman" w:eastAsiaTheme="minorHAnsi" w:hAnsi="Times New Roman"/>
          <w:sz w:val="28"/>
          <w:szCs w:val="28"/>
          <w:lang w:eastAsia="en-US"/>
        </w:rPr>
        <w:t>источников……………………………</w:t>
      </w:r>
      <w:proofErr w:type="gramStart"/>
      <w:r w:rsidR="008F2E4A">
        <w:rPr>
          <w:rFonts w:ascii="Times New Roman" w:eastAsiaTheme="minorHAnsi" w:hAnsi="Times New Roman"/>
          <w:sz w:val="28"/>
          <w:szCs w:val="28"/>
          <w:lang w:eastAsia="en-US"/>
        </w:rPr>
        <w:t>…….</w:t>
      </w:r>
      <w:proofErr w:type="gramEnd"/>
      <w:r w:rsidR="008F2E4A">
        <w:rPr>
          <w:rFonts w:ascii="Times New Roman" w:eastAsiaTheme="minorHAnsi" w:hAnsi="Times New Roman"/>
          <w:sz w:val="28"/>
          <w:szCs w:val="28"/>
          <w:lang w:eastAsia="en-US"/>
        </w:rPr>
        <w:t>8</w:t>
      </w:r>
    </w:p>
    <w:p w:rsidR="003265CB" w:rsidRPr="00DA69FC" w:rsidRDefault="00AD5864" w:rsidP="00DA69FC">
      <w:pPr>
        <w:spacing w:after="0" w:line="360" w:lineRule="auto"/>
        <w:ind w:firstLine="709"/>
        <w:jc w:val="both"/>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1.3. Крылатые</w:t>
      </w:r>
      <w:r w:rsidRPr="00DA69FC">
        <w:rPr>
          <w:rFonts w:ascii="Times New Roman" w:eastAsiaTheme="minorHAnsi" w:hAnsi="Times New Roman"/>
          <w:spacing w:val="5"/>
          <w:sz w:val="28"/>
          <w:szCs w:val="28"/>
          <w:lang w:eastAsia="en-US"/>
        </w:rPr>
        <w:t xml:space="preserve"> </w:t>
      </w:r>
      <w:r w:rsidRPr="00DA69FC">
        <w:rPr>
          <w:rFonts w:ascii="Times New Roman" w:eastAsiaTheme="minorHAnsi" w:hAnsi="Times New Roman"/>
          <w:sz w:val="28"/>
          <w:szCs w:val="28"/>
          <w:lang w:eastAsia="en-US"/>
        </w:rPr>
        <w:t>выражения</w:t>
      </w:r>
      <w:r w:rsidRPr="00DA69FC">
        <w:rPr>
          <w:rFonts w:ascii="Times New Roman" w:eastAsiaTheme="minorHAnsi" w:hAnsi="Times New Roman"/>
          <w:spacing w:val="6"/>
          <w:sz w:val="28"/>
          <w:szCs w:val="28"/>
          <w:lang w:eastAsia="en-US"/>
        </w:rPr>
        <w:t xml:space="preserve"> </w:t>
      </w:r>
      <w:r w:rsidRPr="00DA69FC">
        <w:rPr>
          <w:rFonts w:ascii="Times New Roman" w:eastAsiaTheme="minorHAnsi" w:hAnsi="Times New Roman"/>
          <w:sz w:val="28"/>
          <w:szCs w:val="28"/>
          <w:lang w:eastAsia="en-US"/>
        </w:rPr>
        <w:t>как</w:t>
      </w:r>
      <w:r w:rsidRPr="00DA69FC">
        <w:rPr>
          <w:rFonts w:ascii="Times New Roman" w:eastAsiaTheme="minorHAnsi" w:hAnsi="Times New Roman"/>
          <w:spacing w:val="4"/>
          <w:sz w:val="28"/>
          <w:szCs w:val="28"/>
          <w:lang w:eastAsia="en-US"/>
        </w:rPr>
        <w:t xml:space="preserve"> </w:t>
      </w:r>
      <w:r w:rsidRPr="00DA69FC">
        <w:rPr>
          <w:rFonts w:ascii="Times New Roman" w:eastAsiaTheme="minorHAnsi" w:hAnsi="Times New Roman"/>
          <w:sz w:val="28"/>
          <w:szCs w:val="28"/>
          <w:lang w:eastAsia="en-US"/>
        </w:rPr>
        <w:t>прецедентный</w:t>
      </w:r>
      <w:r w:rsidRPr="00DA69FC">
        <w:rPr>
          <w:rFonts w:ascii="Times New Roman" w:eastAsiaTheme="minorHAnsi" w:hAnsi="Times New Roman"/>
          <w:spacing w:val="4"/>
          <w:sz w:val="28"/>
          <w:szCs w:val="28"/>
          <w:lang w:eastAsia="en-US"/>
        </w:rPr>
        <w:t xml:space="preserve"> </w:t>
      </w:r>
      <w:r w:rsidR="008F2E4A">
        <w:rPr>
          <w:rFonts w:ascii="Times New Roman" w:eastAsiaTheme="minorHAnsi" w:hAnsi="Times New Roman"/>
          <w:sz w:val="28"/>
          <w:szCs w:val="28"/>
          <w:lang w:eastAsia="en-US"/>
        </w:rPr>
        <w:t>текст………………...9</w:t>
      </w:r>
      <w:bookmarkStart w:id="1" w:name="_GoBack"/>
      <w:bookmarkEnd w:id="1"/>
    </w:p>
    <w:p w:rsidR="003265CB" w:rsidRPr="00DA69FC" w:rsidRDefault="003265CB" w:rsidP="00DA69FC">
      <w:pPr>
        <w:spacing w:after="0" w:line="360" w:lineRule="auto"/>
        <w:ind w:firstLine="709"/>
        <w:jc w:val="both"/>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2. Выявление прецед</w:t>
      </w:r>
      <w:r w:rsidR="005F18C1">
        <w:rPr>
          <w:rFonts w:ascii="Times New Roman" w:eastAsiaTheme="minorHAnsi" w:hAnsi="Times New Roman"/>
          <w:sz w:val="28"/>
          <w:szCs w:val="28"/>
          <w:lang w:eastAsia="en-US"/>
        </w:rPr>
        <w:t>ент</w:t>
      </w:r>
      <w:r w:rsidR="008F2E4A">
        <w:rPr>
          <w:rFonts w:ascii="Times New Roman" w:eastAsiaTheme="minorHAnsi" w:hAnsi="Times New Roman"/>
          <w:sz w:val="28"/>
          <w:szCs w:val="28"/>
          <w:lang w:eastAsia="en-US"/>
        </w:rPr>
        <w:t>ных текстов в речи………………………...11</w:t>
      </w:r>
    </w:p>
    <w:p w:rsidR="00AD5864" w:rsidRPr="00DA69FC" w:rsidRDefault="00AD5864" w:rsidP="00DA69FC">
      <w:pPr>
        <w:widowControl w:val="0"/>
        <w:tabs>
          <w:tab w:val="left" w:pos="1276"/>
        </w:tabs>
        <w:autoSpaceDE w:val="0"/>
        <w:autoSpaceDN w:val="0"/>
        <w:spacing w:before="30" w:after="0" w:line="360" w:lineRule="auto"/>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 xml:space="preserve">          </w:t>
      </w:r>
      <w:r w:rsidR="00BD2F76" w:rsidRPr="00DA69FC">
        <w:rPr>
          <w:rFonts w:ascii="Times New Roman" w:eastAsiaTheme="minorHAnsi" w:hAnsi="Times New Roman"/>
          <w:sz w:val="28"/>
          <w:szCs w:val="28"/>
          <w:lang w:eastAsia="en-US"/>
        </w:rPr>
        <w:t>2</w:t>
      </w:r>
      <w:r w:rsidRPr="00DA69FC">
        <w:rPr>
          <w:rFonts w:ascii="Times New Roman" w:eastAsiaTheme="minorHAnsi" w:hAnsi="Times New Roman"/>
          <w:sz w:val="28"/>
          <w:szCs w:val="28"/>
          <w:lang w:eastAsia="en-US"/>
        </w:rPr>
        <w:t xml:space="preserve">. </w:t>
      </w:r>
      <w:r w:rsidR="00BD2F76" w:rsidRPr="00DA69FC">
        <w:rPr>
          <w:rFonts w:ascii="Times New Roman" w:eastAsiaTheme="minorHAnsi" w:hAnsi="Times New Roman"/>
          <w:sz w:val="28"/>
          <w:szCs w:val="28"/>
          <w:lang w:eastAsia="en-US"/>
        </w:rPr>
        <w:t>1</w:t>
      </w:r>
      <w:r w:rsidRPr="00DA69FC">
        <w:rPr>
          <w:rFonts w:ascii="Times New Roman" w:eastAsiaTheme="minorHAnsi" w:hAnsi="Times New Roman"/>
          <w:sz w:val="28"/>
          <w:szCs w:val="28"/>
          <w:lang w:eastAsia="en-US"/>
        </w:rPr>
        <w:t>. Прецедентные</w:t>
      </w:r>
      <w:r w:rsidRPr="00DA69FC">
        <w:rPr>
          <w:rFonts w:ascii="Times New Roman" w:eastAsiaTheme="minorHAnsi" w:hAnsi="Times New Roman"/>
          <w:spacing w:val="5"/>
          <w:sz w:val="28"/>
          <w:szCs w:val="28"/>
          <w:lang w:eastAsia="en-US"/>
        </w:rPr>
        <w:t xml:space="preserve"> </w:t>
      </w:r>
      <w:r w:rsidRPr="00DA69FC">
        <w:rPr>
          <w:rFonts w:ascii="Times New Roman" w:eastAsiaTheme="minorHAnsi" w:hAnsi="Times New Roman"/>
          <w:sz w:val="28"/>
          <w:szCs w:val="28"/>
          <w:lang w:eastAsia="en-US"/>
        </w:rPr>
        <w:t>тексты</w:t>
      </w:r>
      <w:r w:rsidRPr="00DA69FC">
        <w:rPr>
          <w:rFonts w:ascii="Times New Roman" w:eastAsiaTheme="minorHAnsi" w:hAnsi="Times New Roman"/>
          <w:spacing w:val="6"/>
          <w:sz w:val="28"/>
          <w:szCs w:val="28"/>
          <w:lang w:eastAsia="en-US"/>
        </w:rPr>
        <w:t xml:space="preserve"> </w:t>
      </w:r>
      <w:r w:rsidRPr="00DA69FC">
        <w:rPr>
          <w:rFonts w:ascii="Times New Roman" w:eastAsiaTheme="minorHAnsi" w:hAnsi="Times New Roman"/>
          <w:sz w:val="28"/>
          <w:szCs w:val="28"/>
          <w:lang w:eastAsia="en-US"/>
        </w:rPr>
        <w:t>из</w:t>
      </w:r>
      <w:r w:rsidRPr="00DA69FC">
        <w:rPr>
          <w:rFonts w:ascii="Times New Roman" w:eastAsiaTheme="minorHAnsi" w:hAnsi="Times New Roman"/>
          <w:spacing w:val="4"/>
          <w:sz w:val="28"/>
          <w:szCs w:val="28"/>
          <w:lang w:eastAsia="en-US"/>
        </w:rPr>
        <w:t xml:space="preserve"> </w:t>
      </w:r>
      <w:r w:rsidR="008F2E4A">
        <w:rPr>
          <w:rFonts w:ascii="Times New Roman" w:eastAsiaTheme="minorHAnsi" w:hAnsi="Times New Roman"/>
          <w:sz w:val="28"/>
          <w:szCs w:val="28"/>
          <w:lang w:eastAsia="en-US"/>
        </w:rPr>
        <w:t>кинематографа………………………11</w:t>
      </w:r>
    </w:p>
    <w:p w:rsidR="00AD5864" w:rsidRPr="00DA69FC" w:rsidRDefault="00AD5864" w:rsidP="00DA69FC">
      <w:pPr>
        <w:spacing w:after="0" w:line="360" w:lineRule="auto"/>
        <w:ind w:firstLine="709"/>
        <w:jc w:val="both"/>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2.2. Возрастные</w:t>
      </w:r>
      <w:r w:rsidRPr="00DA69FC">
        <w:rPr>
          <w:rFonts w:ascii="Times New Roman" w:eastAsiaTheme="minorHAnsi" w:hAnsi="Times New Roman"/>
          <w:spacing w:val="5"/>
          <w:sz w:val="28"/>
          <w:szCs w:val="28"/>
          <w:lang w:eastAsia="en-US"/>
        </w:rPr>
        <w:t xml:space="preserve"> </w:t>
      </w:r>
      <w:r w:rsidRPr="00DA69FC">
        <w:rPr>
          <w:rFonts w:ascii="Times New Roman" w:eastAsiaTheme="minorHAnsi" w:hAnsi="Times New Roman"/>
          <w:sz w:val="28"/>
          <w:szCs w:val="28"/>
          <w:lang w:eastAsia="en-US"/>
        </w:rPr>
        <w:t>группы,</w:t>
      </w:r>
      <w:r w:rsidRPr="00DA69FC">
        <w:rPr>
          <w:rFonts w:ascii="Times New Roman" w:eastAsiaTheme="minorHAnsi" w:hAnsi="Times New Roman"/>
          <w:spacing w:val="9"/>
          <w:sz w:val="28"/>
          <w:szCs w:val="28"/>
          <w:lang w:eastAsia="en-US"/>
        </w:rPr>
        <w:t xml:space="preserve"> </w:t>
      </w:r>
      <w:r w:rsidRPr="00DA69FC">
        <w:rPr>
          <w:rFonts w:ascii="Times New Roman" w:eastAsiaTheme="minorHAnsi" w:hAnsi="Times New Roman"/>
          <w:sz w:val="28"/>
          <w:szCs w:val="28"/>
          <w:lang w:eastAsia="en-US"/>
        </w:rPr>
        <w:t>употребляющие</w:t>
      </w:r>
      <w:r w:rsidRPr="00DA69FC">
        <w:rPr>
          <w:rFonts w:ascii="Times New Roman" w:eastAsiaTheme="minorHAnsi" w:hAnsi="Times New Roman"/>
          <w:spacing w:val="-1"/>
          <w:sz w:val="28"/>
          <w:szCs w:val="28"/>
          <w:lang w:eastAsia="en-US"/>
        </w:rPr>
        <w:t xml:space="preserve"> </w:t>
      </w:r>
      <w:r w:rsidRPr="00DA69FC">
        <w:rPr>
          <w:rFonts w:ascii="Times New Roman" w:eastAsiaTheme="minorHAnsi" w:hAnsi="Times New Roman"/>
          <w:sz w:val="28"/>
          <w:szCs w:val="28"/>
          <w:lang w:eastAsia="en-US"/>
        </w:rPr>
        <w:t>прецедентные</w:t>
      </w:r>
      <w:r w:rsidRPr="00DA69FC">
        <w:rPr>
          <w:rFonts w:ascii="Times New Roman" w:eastAsiaTheme="minorHAnsi" w:hAnsi="Times New Roman"/>
          <w:spacing w:val="5"/>
          <w:sz w:val="28"/>
          <w:szCs w:val="28"/>
          <w:lang w:eastAsia="en-US"/>
        </w:rPr>
        <w:t xml:space="preserve"> </w:t>
      </w:r>
      <w:proofErr w:type="gramStart"/>
      <w:r w:rsidR="008F2E4A">
        <w:rPr>
          <w:rFonts w:ascii="Times New Roman" w:eastAsiaTheme="minorHAnsi" w:hAnsi="Times New Roman"/>
          <w:sz w:val="28"/>
          <w:szCs w:val="28"/>
          <w:lang w:eastAsia="en-US"/>
        </w:rPr>
        <w:t>тексты….</w:t>
      </w:r>
      <w:proofErr w:type="gramEnd"/>
      <w:r w:rsidR="008F2E4A">
        <w:rPr>
          <w:rFonts w:ascii="Times New Roman" w:eastAsiaTheme="minorHAnsi" w:hAnsi="Times New Roman"/>
          <w:sz w:val="28"/>
          <w:szCs w:val="28"/>
          <w:lang w:eastAsia="en-US"/>
        </w:rPr>
        <w:t>14</w:t>
      </w:r>
    </w:p>
    <w:p w:rsidR="00AD5864" w:rsidRPr="00DA69FC" w:rsidRDefault="00AD5864" w:rsidP="00DA69FC">
      <w:pPr>
        <w:spacing w:after="0" w:line="360" w:lineRule="auto"/>
        <w:ind w:firstLine="709"/>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2.3. Выявление</w:t>
      </w:r>
      <w:r w:rsidRPr="00DA69FC">
        <w:rPr>
          <w:rFonts w:ascii="Times New Roman" w:eastAsiaTheme="minorHAnsi" w:hAnsi="Times New Roman"/>
          <w:spacing w:val="1"/>
          <w:sz w:val="28"/>
          <w:szCs w:val="28"/>
          <w:lang w:eastAsia="en-US"/>
        </w:rPr>
        <w:t xml:space="preserve"> </w:t>
      </w:r>
      <w:r w:rsidRPr="00DA69FC">
        <w:rPr>
          <w:rFonts w:ascii="Times New Roman" w:eastAsiaTheme="minorHAnsi" w:hAnsi="Times New Roman"/>
          <w:sz w:val="28"/>
          <w:szCs w:val="28"/>
          <w:lang w:eastAsia="en-US"/>
        </w:rPr>
        <w:t>возрастной</w:t>
      </w:r>
      <w:r w:rsidRPr="00DA69FC">
        <w:rPr>
          <w:rFonts w:ascii="Times New Roman" w:eastAsiaTheme="minorHAnsi" w:hAnsi="Times New Roman"/>
          <w:spacing w:val="1"/>
          <w:sz w:val="28"/>
          <w:szCs w:val="28"/>
          <w:lang w:eastAsia="en-US"/>
        </w:rPr>
        <w:t xml:space="preserve"> </w:t>
      </w:r>
      <w:r w:rsidRPr="00DA69FC">
        <w:rPr>
          <w:rFonts w:ascii="Times New Roman" w:eastAsiaTheme="minorHAnsi" w:hAnsi="Times New Roman"/>
          <w:sz w:val="28"/>
          <w:szCs w:val="28"/>
          <w:lang w:eastAsia="en-US"/>
        </w:rPr>
        <w:t>группы с</w:t>
      </w:r>
      <w:r w:rsidRPr="00DA69FC">
        <w:rPr>
          <w:rFonts w:ascii="Times New Roman" w:eastAsiaTheme="minorHAnsi" w:hAnsi="Times New Roman"/>
          <w:spacing w:val="1"/>
          <w:sz w:val="28"/>
          <w:szCs w:val="28"/>
          <w:lang w:eastAsia="en-US"/>
        </w:rPr>
        <w:t xml:space="preserve"> </w:t>
      </w:r>
      <w:r w:rsidRPr="00DA69FC">
        <w:rPr>
          <w:rFonts w:ascii="Times New Roman" w:eastAsiaTheme="minorHAnsi" w:hAnsi="Times New Roman"/>
          <w:sz w:val="28"/>
          <w:szCs w:val="28"/>
          <w:lang w:eastAsia="en-US"/>
        </w:rPr>
        <w:t>большим</w:t>
      </w:r>
      <w:r w:rsidRPr="00DA69FC">
        <w:rPr>
          <w:rFonts w:ascii="Times New Roman" w:eastAsiaTheme="minorHAnsi" w:hAnsi="Times New Roman"/>
          <w:spacing w:val="1"/>
          <w:sz w:val="28"/>
          <w:szCs w:val="28"/>
          <w:lang w:eastAsia="en-US"/>
        </w:rPr>
        <w:t xml:space="preserve"> </w:t>
      </w:r>
      <w:r w:rsidRPr="00DA69FC">
        <w:rPr>
          <w:rFonts w:ascii="Times New Roman" w:eastAsiaTheme="minorHAnsi" w:hAnsi="Times New Roman"/>
          <w:sz w:val="28"/>
          <w:szCs w:val="28"/>
          <w:lang w:eastAsia="en-US"/>
        </w:rPr>
        <w:t>проявлением</w:t>
      </w:r>
      <w:r w:rsidR="005F18C1">
        <w:rPr>
          <w:rFonts w:ascii="Times New Roman" w:eastAsiaTheme="minorHAnsi" w:hAnsi="Times New Roman"/>
          <w:spacing w:val="1"/>
          <w:sz w:val="28"/>
          <w:szCs w:val="28"/>
          <w:lang w:eastAsia="en-US"/>
        </w:rPr>
        <w:t xml:space="preserve"> </w:t>
      </w:r>
      <w:proofErr w:type="gramStart"/>
      <w:r w:rsidRPr="00DA69FC">
        <w:rPr>
          <w:rFonts w:ascii="Times New Roman" w:eastAsiaTheme="minorHAnsi" w:hAnsi="Times New Roman"/>
          <w:sz w:val="28"/>
          <w:szCs w:val="28"/>
          <w:lang w:eastAsia="en-US"/>
        </w:rPr>
        <w:t xml:space="preserve">прецедентного </w:t>
      </w:r>
      <w:r w:rsidRPr="00DA69FC">
        <w:rPr>
          <w:rFonts w:ascii="Times New Roman" w:eastAsiaTheme="minorHAnsi" w:hAnsi="Times New Roman"/>
          <w:spacing w:val="-65"/>
          <w:sz w:val="28"/>
          <w:szCs w:val="28"/>
          <w:lang w:eastAsia="en-US"/>
        </w:rPr>
        <w:t xml:space="preserve"> </w:t>
      </w:r>
      <w:r w:rsidRPr="00DA69FC">
        <w:rPr>
          <w:rFonts w:ascii="Times New Roman" w:eastAsiaTheme="minorHAnsi" w:hAnsi="Times New Roman"/>
          <w:sz w:val="28"/>
          <w:szCs w:val="28"/>
          <w:lang w:eastAsia="en-US"/>
        </w:rPr>
        <w:t>феномена</w:t>
      </w:r>
      <w:proofErr w:type="gramEnd"/>
      <w:r w:rsidRPr="00DA69FC">
        <w:rPr>
          <w:rFonts w:ascii="Times New Roman" w:eastAsiaTheme="minorHAnsi" w:hAnsi="Times New Roman"/>
          <w:sz w:val="28"/>
          <w:szCs w:val="28"/>
          <w:lang w:eastAsia="en-US"/>
        </w:rPr>
        <w:t xml:space="preserve"> ……………………………………………………</w:t>
      </w:r>
      <w:r w:rsidR="005F18C1">
        <w:rPr>
          <w:rFonts w:ascii="Times New Roman" w:eastAsiaTheme="minorHAnsi" w:hAnsi="Times New Roman"/>
          <w:sz w:val="28"/>
          <w:szCs w:val="28"/>
          <w:lang w:eastAsia="en-US"/>
        </w:rPr>
        <w:t>15</w:t>
      </w:r>
    </w:p>
    <w:p w:rsidR="00AD5864" w:rsidRPr="00DA69FC" w:rsidRDefault="00AD5864" w:rsidP="00DA69FC">
      <w:pPr>
        <w:spacing w:after="0" w:line="360" w:lineRule="auto"/>
        <w:ind w:firstLine="709"/>
        <w:jc w:val="both"/>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Заключ</w:t>
      </w:r>
      <w:r w:rsidR="008F2E4A">
        <w:rPr>
          <w:rFonts w:ascii="Times New Roman" w:eastAsiaTheme="minorHAnsi" w:hAnsi="Times New Roman"/>
          <w:sz w:val="28"/>
          <w:szCs w:val="28"/>
          <w:lang w:eastAsia="en-US"/>
        </w:rPr>
        <w:t>ение………………………………………………………</w:t>
      </w:r>
      <w:proofErr w:type="gramStart"/>
      <w:r w:rsidR="008F2E4A">
        <w:rPr>
          <w:rFonts w:ascii="Times New Roman" w:eastAsiaTheme="minorHAnsi" w:hAnsi="Times New Roman"/>
          <w:sz w:val="28"/>
          <w:szCs w:val="28"/>
          <w:lang w:eastAsia="en-US"/>
        </w:rPr>
        <w:t>…….</w:t>
      </w:r>
      <w:proofErr w:type="gramEnd"/>
      <w:r w:rsidR="008F2E4A">
        <w:rPr>
          <w:rFonts w:ascii="Times New Roman" w:eastAsiaTheme="minorHAnsi" w:hAnsi="Times New Roman"/>
          <w:sz w:val="28"/>
          <w:szCs w:val="28"/>
          <w:lang w:eastAsia="en-US"/>
        </w:rPr>
        <w:t>.17</w:t>
      </w:r>
    </w:p>
    <w:p w:rsidR="00AD5864" w:rsidRPr="00DA69FC" w:rsidRDefault="00AD5864" w:rsidP="00DA69FC">
      <w:pPr>
        <w:spacing w:after="0" w:line="360" w:lineRule="auto"/>
        <w:ind w:firstLine="709"/>
        <w:jc w:val="both"/>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 xml:space="preserve">Список </w:t>
      </w:r>
      <w:r w:rsidR="005F18C1">
        <w:rPr>
          <w:rFonts w:ascii="Times New Roman" w:eastAsiaTheme="minorHAnsi" w:hAnsi="Times New Roman"/>
          <w:sz w:val="28"/>
          <w:szCs w:val="28"/>
          <w:lang w:eastAsia="en-US"/>
        </w:rPr>
        <w:t>л</w:t>
      </w:r>
      <w:r w:rsidR="008F2E4A">
        <w:rPr>
          <w:rFonts w:ascii="Times New Roman" w:eastAsiaTheme="minorHAnsi" w:hAnsi="Times New Roman"/>
          <w:sz w:val="28"/>
          <w:szCs w:val="28"/>
          <w:lang w:eastAsia="en-US"/>
        </w:rPr>
        <w:t>итературы………………………………………………</w:t>
      </w:r>
      <w:proofErr w:type="gramStart"/>
      <w:r w:rsidR="008F2E4A">
        <w:rPr>
          <w:rFonts w:ascii="Times New Roman" w:eastAsiaTheme="minorHAnsi" w:hAnsi="Times New Roman"/>
          <w:sz w:val="28"/>
          <w:szCs w:val="28"/>
          <w:lang w:eastAsia="en-US"/>
        </w:rPr>
        <w:t>…….</w:t>
      </w:r>
      <w:proofErr w:type="gramEnd"/>
      <w:r w:rsidR="008F2E4A">
        <w:rPr>
          <w:rFonts w:ascii="Times New Roman" w:eastAsiaTheme="minorHAnsi" w:hAnsi="Times New Roman"/>
          <w:sz w:val="28"/>
          <w:szCs w:val="28"/>
          <w:lang w:eastAsia="en-US"/>
        </w:rPr>
        <w:t>19</w:t>
      </w:r>
    </w:p>
    <w:p w:rsidR="00AD5864" w:rsidRPr="00DA69FC" w:rsidRDefault="00AD5864" w:rsidP="00DA69FC">
      <w:pPr>
        <w:spacing w:after="0" w:line="360" w:lineRule="auto"/>
        <w:ind w:firstLine="709"/>
        <w:jc w:val="both"/>
        <w:rPr>
          <w:rFonts w:ascii="Times New Roman" w:eastAsiaTheme="minorHAnsi" w:hAnsi="Times New Roman"/>
          <w:sz w:val="28"/>
          <w:szCs w:val="28"/>
          <w:lang w:eastAsia="en-US"/>
        </w:rPr>
      </w:pPr>
      <w:r w:rsidRPr="00DA69FC">
        <w:rPr>
          <w:rFonts w:ascii="Times New Roman" w:eastAsiaTheme="minorHAnsi" w:hAnsi="Times New Roman"/>
          <w:sz w:val="28"/>
          <w:szCs w:val="28"/>
          <w:lang w:eastAsia="en-US"/>
        </w:rPr>
        <w:t>Прило</w:t>
      </w:r>
      <w:r w:rsidR="008F2E4A">
        <w:rPr>
          <w:rFonts w:ascii="Times New Roman" w:eastAsiaTheme="minorHAnsi" w:hAnsi="Times New Roman"/>
          <w:sz w:val="28"/>
          <w:szCs w:val="28"/>
          <w:lang w:eastAsia="en-US"/>
        </w:rPr>
        <w:t>жение ……………………………………………………………20</w:t>
      </w:r>
    </w:p>
    <w:p w:rsidR="00AD5864" w:rsidRPr="00DA69FC" w:rsidRDefault="00AD5864" w:rsidP="00DA69FC">
      <w:pPr>
        <w:spacing w:after="160" w:line="360" w:lineRule="auto"/>
        <w:rPr>
          <w:rFonts w:ascii="Times New Roman" w:eastAsiaTheme="minorHAnsi" w:hAnsi="Times New Roman"/>
          <w:sz w:val="28"/>
          <w:szCs w:val="28"/>
          <w:lang w:eastAsia="en-US"/>
        </w:rPr>
      </w:pPr>
    </w:p>
    <w:p w:rsidR="00AD5864" w:rsidRPr="00DA69FC" w:rsidRDefault="00AD5864" w:rsidP="00DA69FC">
      <w:pPr>
        <w:tabs>
          <w:tab w:val="center" w:pos="4677"/>
        </w:tabs>
        <w:spacing w:after="160" w:line="360" w:lineRule="auto"/>
        <w:rPr>
          <w:rFonts w:ascii="Times New Roman" w:eastAsiaTheme="minorHAnsi" w:hAnsi="Times New Roman"/>
          <w:sz w:val="28"/>
          <w:szCs w:val="28"/>
          <w:lang w:eastAsia="en-US"/>
        </w:rPr>
        <w:sectPr w:rsidR="00AD5864" w:rsidRPr="00DA69FC" w:rsidSect="007232AA">
          <w:footerReference w:type="default" r:id="rId14"/>
          <w:footerReference w:type="first" r:id="rId15"/>
          <w:pgSz w:w="11906" w:h="16838"/>
          <w:pgMar w:top="1134" w:right="851" w:bottom="1134" w:left="1701" w:header="709" w:footer="709" w:gutter="0"/>
          <w:pgNumType w:start="2"/>
          <w:cols w:space="708"/>
          <w:titlePg/>
          <w:docGrid w:linePitch="360"/>
        </w:sectPr>
      </w:pPr>
    </w:p>
    <w:p w:rsidR="00552F0C" w:rsidRPr="00D50C55" w:rsidRDefault="00DF6D31" w:rsidP="00D50C55">
      <w:pPr>
        <w:spacing w:after="0" w:line="360" w:lineRule="auto"/>
        <w:jc w:val="center"/>
        <w:rPr>
          <w:rFonts w:ascii="Times New Roman" w:hAnsi="Times New Roman"/>
          <w:b/>
          <w:sz w:val="28"/>
          <w:szCs w:val="28"/>
          <w:shd w:val="clear" w:color="auto" w:fill="FFFFFF"/>
        </w:rPr>
      </w:pPr>
      <w:r w:rsidRPr="00D50C55">
        <w:rPr>
          <w:rFonts w:ascii="Times New Roman" w:hAnsi="Times New Roman"/>
          <w:b/>
          <w:sz w:val="28"/>
          <w:szCs w:val="28"/>
          <w:shd w:val="clear" w:color="auto" w:fill="FFFFFF"/>
        </w:rPr>
        <w:lastRenderedPageBreak/>
        <w:t>ВВЕДЕНИЕ</w:t>
      </w:r>
    </w:p>
    <w:p w:rsidR="007C46CC" w:rsidRPr="00D50C55" w:rsidRDefault="007C46CC" w:rsidP="00DA69FC">
      <w:pPr>
        <w:spacing w:after="0" w:line="360" w:lineRule="auto"/>
        <w:jc w:val="center"/>
        <w:rPr>
          <w:rFonts w:ascii="Times New Roman" w:hAnsi="Times New Roman"/>
          <w:sz w:val="28"/>
          <w:szCs w:val="28"/>
          <w:shd w:val="clear" w:color="auto" w:fill="FFFFFF"/>
        </w:rPr>
      </w:pP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Современная лингвистика признала своим главным объектом текст, т.к. человек в своей "человеческой специфике всегда выражает себя (говорит), то есть создаёт текст". Вся наша жизнь проходит в текстовом окружении, из текстов различных типов мы получаем большую часть информации о мире. Помимо необходимости дать доступную информацию, человек ищет соответствующие средства связи (метафоры, цитаты, пословицы), позволяющие ярко, быстро, эмоционально и лаконично воздействовать на читателя, такие тексты в науке называются прецедентными.</w:t>
      </w:r>
    </w:p>
    <w:p w:rsidR="00DF6D31"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Важной приметой развития современного коммуникативного явления есть увеличение использования в тексте других текстов. И если прежде употребление в речи афоризмов, крылатых слов, "говорящих" имён, цитат было в основном направлено на украшение речи, то сейчас это осмысливается как социокультурный феномен (процесс, направленный на положительное изменение как материальных, так и духовных объектов с одной единственной целью - стать </w:t>
      </w:r>
      <w:proofErr w:type="gramStart"/>
      <w:r w:rsidRPr="00D50C55">
        <w:rPr>
          <w:rFonts w:ascii="Times New Roman" w:hAnsi="Times New Roman"/>
          <w:sz w:val="28"/>
          <w:szCs w:val="28"/>
          <w:shd w:val="clear" w:color="auto" w:fill="FFFFFF"/>
        </w:rPr>
        <w:t>лучше .</w:t>
      </w:r>
      <w:proofErr w:type="gramEnd"/>
      <w:r w:rsidRPr="00D50C55">
        <w:rPr>
          <w:rFonts w:ascii="Times New Roman" w:hAnsi="Times New Roman"/>
          <w:sz w:val="28"/>
          <w:szCs w:val="28"/>
          <w:shd w:val="clear" w:color="auto" w:fill="FFFFFF"/>
        </w:rPr>
        <w:t xml:space="preserve"> Знание таких текстов свидетельствует о принадлежности человека к определённой социально-культурной группе, своей нации, эпохе, а также является показателем высокой речевой и общей культуры. Напротив, незнание прецедентных текстов - признак невысокой культуры речи индивида, предпосылка </w:t>
      </w:r>
      <w:proofErr w:type="spellStart"/>
      <w:r w:rsidRPr="00D50C55">
        <w:rPr>
          <w:rFonts w:ascii="Times New Roman" w:hAnsi="Times New Roman"/>
          <w:sz w:val="28"/>
          <w:szCs w:val="28"/>
          <w:shd w:val="clear" w:color="auto" w:fill="FFFFFF"/>
        </w:rPr>
        <w:t>отторженности</w:t>
      </w:r>
      <w:proofErr w:type="spellEnd"/>
      <w:r w:rsidRPr="00D50C55">
        <w:rPr>
          <w:rFonts w:ascii="Times New Roman" w:hAnsi="Times New Roman"/>
          <w:sz w:val="28"/>
          <w:szCs w:val="28"/>
          <w:shd w:val="clear" w:color="auto" w:fill="FFFFFF"/>
        </w:rPr>
        <w:t xml:space="preserve"> его от культуры своего народа. </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Активно входят в наш язык многие цитаты из фильмов, давно уже превратившиеся в пословицы и поговорки, фразеологизмы и устойчивые выражения; они окружают нас практически ежедневно, подстерегая в заголовках газет, в текстах песен, в разговорной речи. Именно поэтому вопрос о прецедентных текстах из кинематографа сейчас очень актуален. Незнание </w:t>
      </w:r>
      <w:r w:rsidRPr="00D50C55">
        <w:rPr>
          <w:rFonts w:ascii="Times New Roman" w:hAnsi="Times New Roman"/>
          <w:sz w:val="28"/>
          <w:szCs w:val="28"/>
          <w:shd w:val="clear" w:color="auto" w:fill="FFFFFF"/>
        </w:rPr>
        <w:lastRenderedPageBreak/>
        <w:t>прецедентных текстов может вызвать трудности в общении, поэтому изучение явления прецедентности имеет важное образовательное значение.</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Цель данного исследования – изучить понятие прецедентного текста и влияние крылатых фраз из отечественного кинематографа на образование прецедентного феномена среди других источников в различных возрастных социально-культурных группах. Для достижения цели были поставлены следующие задачи:</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1) дать лингвистическое толкование понятию "прецедентный текст";</w:t>
      </w:r>
    </w:p>
    <w:p w:rsidR="007857EB"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2)</w:t>
      </w:r>
      <w:r w:rsidR="00466062" w:rsidRPr="00D50C55">
        <w:rPr>
          <w:rFonts w:ascii="Times New Roman" w:hAnsi="Times New Roman"/>
          <w:sz w:val="28"/>
          <w:szCs w:val="28"/>
          <w:shd w:val="clear" w:color="auto" w:fill="FFFFFF"/>
        </w:rPr>
        <w:t xml:space="preserve"> </w:t>
      </w:r>
      <w:r w:rsidRPr="00D50C55">
        <w:rPr>
          <w:rFonts w:ascii="Times New Roman" w:hAnsi="Times New Roman"/>
          <w:sz w:val="28"/>
          <w:szCs w:val="28"/>
          <w:shd w:val="clear" w:color="auto" w:fill="FFFFFF"/>
        </w:rPr>
        <w:t>описать основные источники прецедентных феноменов;</w:t>
      </w:r>
    </w:p>
    <w:p w:rsidR="00552F0C" w:rsidRPr="00D50C55" w:rsidRDefault="007857E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3</w:t>
      </w:r>
      <w:r w:rsidR="00DC7D2B" w:rsidRPr="00D50C55">
        <w:rPr>
          <w:rFonts w:ascii="Times New Roman" w:hAnsi="Times New Roman"/>
          <w:sz w:val="28"/>
          <w:szCs w:val="28"/>
          <w:shd w:val="clear" w:color="auto" w:fill="FFFFFF"/>
        </w:rPr>
        <w:t>) изучить прецедентные тексты в отечественных кинофильмах;</w:t>
      </w:r>
    </w:p>
    <w:p w:rsidR="00552F0C" w:rsidRPr="00D50C55" w:rsidRDefault="007857E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4</w:t>
      </w:r>
      <w:r w:rsidR="00DC7D2B" w:rsidRPr="00D50C55">
        <w:rPr>
          <w:rFonts w:ascii="Times New Roman" w:hAnsi="Times New Roman"/>
          <w:sz w:val="28"/>
          <w:szCs w:val="28"/>
          <w:shd w:val="clear" w:color="auto" w:fill="FFFFFF"/>
        </w:rPr>
        <w:t>) изучить, при каких обстоятельствах используются тексты</w:t>
      </w:r>
    </w:p>
    <w:p w:rsidR="00552F0C" w:rsidRPr="00D50C55" w:rsidRDefault="007857E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5</w:t>
      </w:r>
      <w:r w:rsidR="00DC7D2B" w:rsidRPr="00D50C55">
        <w:rPr>
          <w:rFonts w:ascii="Times New Roman" w:hAnsi="Times New Roman"/>
          <w:sz w:val="28"/>
          <w:szCs w:val="28"/>
          <w:shd w:val="clear" w:color="auto" w:fill="FFFFFF"/>
        </w:rPr>
        <w:t>) исследовать возрастные группы на знание прецедентных текстов;</w:t>
      </w:r>
    </w:p>
    <w:p w:rsidR="00552F0C" w:rsidRPr="00D50C55" w:rsidRDefault="007857E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6</w:t>
      </w:r>
      <w:r w:rsidR="00DC7D2B" w:rsidRPr="00D50C55">
        <w:rPr>
          <w:rFonts w:ascii="Times New Roman" w:hAnsi="Times New Roman"/>
          <w:sz w:val="28"/>
          <w:szCs w:val="28"/>
          <w:shd w:val="clear" w:color="auto" w:fill="FFFFFF"/>
        </w:rPr>
        <w:t>)</w:t>
      </w:r>
      <w:r w:rsidR="004223F2" w:rsidRPr="00D50C55">
        <w:rPr>
          <w:rFonts w:ascii="Times New Roman" w:hAnsi="Times New Roman"/>
          <w:sz w:val="28"/>
          <w:szCs w:val="28"/>
          <w:shd w:val="clear" w:color="auto" w:fill="FFFFFF"/>
        </w:rPr>
        <w:t xml:space="preserve"> </w:t>
      </w:r>
      <w:r w:rsidR="00DC7D2B" w:rsidRPr="00D50C55">
        <w:rPr>
          <w:rFonts w:ascii="Times New Roman" w:hAnsi="Times New Roman"/>
          <w:sz w:val="28"/>
          <w:szCs w:val="28"/>
          <w:shd w:val="clear" w:color="auto" w:fill="FFFFFF"/>
        </w:rPr>
        <w:t>выделить наиболее употребляемые прецедентные выражения из отечественных кинофильмов</w:t>
      </w:r>
      <w:r w:rsidR="00466062" w:rsidRPr="00D50C55">
        <w:rPr>
          <w:rFonts w:ascii="Times New Roman" w:hAnsi="Times New Roman"/>
          <w:sz w:val="28"/>
          <w:szCs w:val="28"/>
          <w:shd w:val="clear" w:color="auto" w:fill="FFFFFF"/>
        </w:rPr>
        <w:t xml:space="preserve"> и рекламы</w:t>
      </w:r>
      <w:r w:rsidR="00DC7D2B" w:rsidRPr="00D50C55">
        <w:rPr>
          <w:rFonts w:ascii="Times New Roman" w:hAnsi="Times New Roman"/>
          <w:sz w:val="28"/>
          <w:szCs w:val="28"/>
          <w:shd w:val="clear" w:color="auto" w:fill="FFFFFF"/>
        </w:rPr>
        <w:t>.</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Гипотеза: крылатые выражения из отечественной кинематографии </w:t>
      </w:r>
      <w:r w:rsidR="00466062" w:rsidRPr="00D50C55">
        <w:rPr>
          <w:rFonts w:ascii="Times New Roman" w:hAnsi="Times New Roman"/>
          <w:sz w:val="28"/>
          <w:szCs w:val="28"/>
          <w:shd w:val="clear" w:color="auto" w:fill="FFFFFF"/>
        </w:rPr>
        <w:t xml:space="preserve">и рекламы </w:t>
      </w:r>
      <w:r w:rsidRPr="00D50C55">
        <w:rPr>
          <w:rFonts w:ascii="Times New Roman" w:hAnsi="Times New Roman"/>
          <w:sz w:val="28"/>
          <w:szCs w:val="28"/>
          <w:shd w:val="clear" w:color="auto" w:fill="FFFFFF"/>
        </w:rPr>
        <w:t>являются одним из главных источников прецедентных высказываний различных возрастных групп.</w:t>
      </w:r>
    </w:p>
    <w:p w:rsidR="00AD5864" w:rsidRPr="00D50C55" w:rsidRDefault="00AD5864" w:rsidP="00DA69FC">
      <w:pPr>
        <w:widowControl w:val="0"/>
        <w:autoSpaceDE w:val="0"/>
        <w:autoSpaceDN w:val="0"/>
        <w:spacing w:before="30" w:after="0" w:line="360" w:lineRule="auto"/>
        <w:ind w:right="270"/>
        <w:rPr>
          <w:rFonts w:ascii="Times New Roman" w:hAnsi="Times New Roman"/>
          <w:spacing w:val="1"/>
          <w:sz w:val="28"/>
          <w:szCs w:val="28"/>
          <w:lang w:eastAsia="en-US"/>
        </w:rPr>
      </w:pPr>
      <w:r w:rsidRPr="00D50C55">
        <w:rPr>
          <w:rFonts w:ascii="Times New Roman" w:hAnsi="Times New Roman"/>
          <w:sz w:val="28"/>
          <w:szCs w:val="28"/>
          <w:lang w:eastAsia="en-US"/>
        </w:rPr>
        <w:t>Объект</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исследования: речь разных</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возрастных</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групп;</w:t>
      </w:r>
      <w:r w:rsidRPr="00D50C55">
        <w:rPr>
          <w:rFonts w:ascii="Times New Roman" w:hAnsi="Times New Roman"/>
          <w:spacing w:val="1"/>
          <w:sz w:val="28"/>
          <w:szCs w:val="28"/>
          <w:lang w:eastAsia="en-US"/>
        </w:rPr>
        <w:t xml:space="preserve"> </w:t>
      </w:r>
    </w:p>
    <w:p w:rsidR="00AD5864" w:rsidRPr="00D50C55" w:rsidRDefault="00AD5864" w:rsidP="00DA69FC">
      <w:pPr>
        <w:widowControl w:val="0"/>
        <w:autoSpaceDE w:val="0"/>
        <w:autoSpaceDN w:val="0"/>
        <w:spacing w:before="30" w:after="0" w:line="360" w:lineRule="auto"/>
        <w:ind w:right="270"/>
        <w:rPr>
          <w:rFonts w:ascii="Times New Roman" w:hAnsi="Times New Roman"/>
          <w:sz w:val="28"/>
          <w:szCs w:val="28"/>
          <w:lang w:eastAsia="en-US"/>
        </w:rPr>
      </w:pPr>
      <w:r w:rsidRPr="00D50C55">
        <w:rPr>
          <w:rFonts w:ascii="Times New Roman" w:hAnsi="Times New Roman"/>
          <w:sz w:val="28"/>
          <w:szCs w:val="28"/>
          <w:lang w:eastAsia="en-US"/>
        </w:rPr>
        <w:t>Предмет</w:t>
      </w:r>
      <w:r w:rsidRPr="00D50C55">
        <w:rPr>
          <w:rFonts w:ascii="Times New Roman" w:hAnsi="Times New Roman"/>
          <w:spacing w:val="1"/>
          <w:sz w:val="28"/>
          <w:szCs w:val="28"/>
          <w:lang w:eastAsia="en-US"/>
        </w:rPr>
        <w:t xml:space="preserve"> </w:t>
      </w:r>
      <w:proofErr w:type="gramStart"/>
      <w:r w:rsidRPr="00D50C55">
        <w:rPr>
          <w:rFonts w:ascii="Times New Roman" w:hAnsi="Times New Roman"/>
          <w:sz w:val="28"/>
          <w:szCs w:val="28"/>
          <w:lang w:eastAsia="en-US"/>
        </w:rPr>
        <w:t>исследования</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 xml:space="preserve"> прецедентные</w:t>
      </w:r>
      <w:proofErr w:type="gramEnd"/>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высказывания</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из кинематографии,</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употребляемые</w:t>
      </w:r>
      <w:r w:rsidRPr="00D50C55">
        <w:rPr>
          <w:rFonts w:ascii="Times New Roman" w:hAnsi="Times New Roman"/>
          <w:spacing w:val="4"/>
          <w:sz w:val="28"/>
          <w:szCs w:val="28"/>
          <w:lang w:eastAsia="en-US"/>
        </w:rPr>
        <w:t xml:space="preserve"> </w:t>
      </w:r>
      <w:r w:rsidRPr="00D50C55">
        <w:rPr>
          <w:rFonts w:ascii="Times New Roman" w:hAnsi="Times New Roman"/>
          <w:sz w:val="28"/>
          <w:szCs w:val="28"/>
          <w:lang w:eastAsia="en-US"/>
        </w:rPr>
        <w:t>в</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речи</w:t>
      </w:r>
      <w:r w:rsidRPr="00D50C55">
        <w:rPr>
          <w:rFonts w:ascii="Times New Roman" w:hAnsi="Times New Roman"/>
          <w:spacing w:val="3"/>
          <w:sz w:val="28"/>
          <w:szCs w:val="28"/>
          <w:lang w:eastAsia="en-US"/>
        </w:rPr>
        <w:t xml:space="preserve"> </w:t>
      </w:r>
      <w:r w:rsidRPr="00D50C55">
        <w:rPr>
          <w:rFonts w:ascii="Times New Roman" w:hAnsi="Times New Roman"/>
          <w:sz w:val="28"/>
          <w:szCs w:val="28"/>
          <w:lang w:eastAsia="en-US"/>
        </w:rPr>
        <w:t>различных</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возрастных</w:t>
      </w:r>
      <w:r w:rsidRPr="00D50C55">
        <w:rPr>
          <w:rFonts w:ascii="Times New Roman" w:hAnsi="Times New Roman"/>
          <w:spacing w:val="-2"/>
          <w:sz w:val="28"/>
          <w:szCs w:val="28"/>
          <w:lang w:eastAsia="en-US"/>
        </w:rPr>
        <w:t xml:space="preserve"> </w:t>
      </w:r>
      <w:r w:rsidRPr="00D50C55">
        <w:rPr>
          <w:rFonts w:ascii="Times New Roman" w:hAnsi="Times New Roman"/>
          <w:sz w:val="28"/>
          <w:szCs w:val="28"/>
          <w:lang w:eastAsia="en-US"/>
        </w:rPr>
        <w:t>групп.</w:t>
      </w:r>
    </w:p>
    <w:p w:rsidR="007458C7" w:rsidRPr="00D50C55" w:rsidRDefault="007458C7" w:rsidP="007458C7">
      <w:pPr>
        <w:spacing w:after="0" w:line="360" w:lineRule="auto"/>
        <w:ind w:firstLine="709"/>
        <w:jc w:val="both"/>
        <w:rPr>
          <w:rFonts w:ascii="Times New Roman" w:eastAsiaTheme="minorHAnsi" w:hAnsi="Times New Roman"/>
          <w:sz w:val="28"/>
          <w:szCs w:val="28"/>
          <w:lang w:eastAsia="en-US"/>
        </w:rPr>
      </w:pPr>
      <w:r w:rsidRPr="00D50C55">
        <w:rPr>
          <w:rFonts w:ascii="Times New Roman" w:eastAsiaTheme="minorHAnsi" w:hAnsi="Times New Roman"/>
          <w:sz w:val="28"/>
          <w:szCs w:val="28"/>
          <w:lang w:eastAsia="en-US"/>
        </w:rPr>
        <w:t>Научная значимость данной работы состоит в оптимизации и упорядочивании существующей научно-методологической базы по исследуемой проблематике еще одним исследованием.</w:t>
      </w:r>
    </w:p>
    <w:p w:rsidR="005F18C1" w:rsidRPr="00D50C55" w:rsidRDefault="007458C7" w:rsidP="005F18C1">
      <w:pPr>
        <w:spacing w:after="0" w:line="360" w:lineRule="auto"/>
        <w:ind w:firstLine="709"/>
        <w:jc w:val="both"/>
        <w:rPr>
          <w:rFonts w:ascii="Times New Roman" w:eastAsiaTheme="minorHAnsi" w:hAnsi="Times New Roman"/>
          <w:sz w:val="28"/>
          <w:szCs w:val="28"/>
          <w:lang w:eastAsia="en-US"/>
        </w:rPr>
      </w:pPr>
      <w:r w:rsidRPr="00D50C55">
        <w:rPr>
          <w:rFonts w:ascii="Times New Roman" w:eastAsiaTheme="minorHAnsi" w:hAnsi="Times New Roman"/>
          <w:sz w:val="28"/>
          <w:szCs w:val="28"/>
          <w:lang w:eastAsia="en-US"/>
        </w:rPr>
        <w:t xml:space="preserve"> Практическая значимость состоит в разработке </w:t>
      </w:r>
      <w:r w:rsidR="00466062" w:rsidRPr="00D50C55">
        <w:rPr>
          <w:rFonts w:ascii="Times New Roman" w:eastAsiaTheme="minorHAnsi" w:hAnsi="Times New Roman"/>
          <w:sz w:val="28"/>
          <w:szCs w:val="28"/>
          <w:lang w:eastAsia="en-US"/>
        </w:rPr>
        <w:t xml:space="preserve">материалов по источникам прецедентных текстов и их семантике. </w:t>
      </w:r>
      <w:r w:rsidRPr="00D50C55">
        <w:rPr>
          <w:rFonts w:ascii="Times New Roman" w:eastAsiaTheme="minorHAnsi" w:hAnsi="Times New Roman"/>
          <w:sz w:val="28"/>
          <w:szCs w:val="28"/>
          <w:lang w:eastAsia="en-US"/>
        </w:rPr>
        <w:t xml:space="preserve"> Это значит, что данная работа будет иметь учебную, теоретическую и практическую значимость.  </w:t>
      </w:r>
    </w:p>
    <w:p w:rsidR="007458C7" w:rsidRPr="00D50C55" w:rsidRDefault="007458C7" w:rsidP="005F18C1">
      <w:pPr>
        <w:spacing w:after="0" w:line="360" w:lineRule="auto"/>
        <w:ind w:firstLine="709"/>
        <w:jc w:val="both"/>
        <w:rPr>
          <w:rFonts w:ascii="Times New Roman" w:eastAsiaTheme="minorHAnsi" w:hAnsi="Times New Roman"/>
          <w:sz w:val="28"/>
          <w:szCs w:val="28"/>
          <w:lang w:eastAsia="en-US"/>
        </w:rPr>
      </w:pPr>
      <w:r w:rsidRPr="00D50C55">
        <w:rPr>
          <w:rFonts w:ascii="Times New Roman" w:eastAsiaTheme="minorHAnsi" w:hAnsi="Times New Roman"/>
          <w:sz w:val="28"/>
          <w:szCs w:val="28"/>
          <w:lang w:eastAsia="en-US"/>
        </w:rPr>
        <w:lastRenderedPageBreak/>
        <w:t xml:space="preserve">Новизна работы заключается в детальном анализе </w:t>
      </w:r>
      <w:r w:rsidR="00466062" w:rsidRPr="00D50C55">
        <w:rPr>
          <w:rFonts w:ascii="Times New Roman" w:eastAsiaTheme="minorHAnsi" w:hAnsi="Times New Roman"/>
          <w:sz w:val="28"/>
          <w:szCs w:val="28"/>
          <w:lang w:eastAsia="en-US"/>
        </w:rPr>
        <w:t>современных прецедентных текстов</w:t>
      </w:r>
      <w:r w:rsidRPr="00D50C55">
        <w:rPr>
          <w:rFonts w:ascii="Times New Roman" w:eastAsiaTheme="minorHAnsi" w:hAnsi="Times New Roman"/>
          <w:sz w:val="28"/>
          <w:szCs w:val="28"/>
          <w:lang w:eastAsia="en-US"/>
        </w:rPr>
        <w:t>, их группировании и составлении списка наиболее употребляемых из них.</w:t>
      </w:r>
    </w:p>
    <w:p w:rsidR="00466062" w:rsidRPr="00D50C55" w:rsidRDefault="00466062" w:rsidP="00466062">
      <w:pPr>
        <w:spacing w:after="60" w:line="360" w:lineRule="auto"/>
        <w:rPr>
          <w:rFonts w:ascii="Times New Roman" w:hAnsi="Times New Roman"/>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D50C55" w:rsidRDefault="00D50C55" w:rsidP="00466062">
      <w:pPr>
        <w:spacing w:after="60" w:line="360" w:lineRule="auto"/>
        <w:jc w:val="center"/>
        <w:rPr>
          <w:rFonts w:ascii="Times New Roman" w:eastAsiaTheme="minorHAnsi" w:hAnsi="Times New Roman"/>
          <w:b/>
          <w:sz w:val="28"/>
          <w:szCs w:val="28"/>
          <w:lang w:eastAsia="en-US"/>
        </w:rPr>
      </w:pPr>
    </w:p>
    <w:p w:rsidR="00AD5864" w:rsidRPr="00D50C55" w:rsidRDefault="00AD5864" w:rsidP="00466062">
      <w:pPr>
        <w:spacing w:after="60" w:line="360" w:lineRule="auto"/>
        <w:jc w:val="center"/>
        <w:rPr>
          <w:rFonts w:ascii="Times New Roman" w:eastAsiaTheme="minorHAnsi" w:hAnsi="Times New Roman"/>
          <w:b/>
          <w:sz w:val="28"/>
          <w:szCs w:val="28"/>
          <w:lang w:eastAsia="en-US"/>
        </w:rPr>
      </w:pPr>
      <w:r w:rsidRPr="00D50C55">
        <w:rPr>
          <w:rFonts w:ascii="Times New Roman" w:eastAsiaTheme="minorHAnsi" w:hAnsi="Times New Roman"/>
          <w:b/>
          <w:sz w:val="28"/>
          <w:szCs w:val="28"/>
          <w:lang w:eastAsia="en-US"/>
        </w:rPr>
        <w:lastRenderedPageBreak/>
        <w:t>ГЛАВА 1. ПРЕЦЕДЕНТНЫЕ ТЕКСТЫ</w:t>
      </w:r>
    </w:p>
    <w:p w:rsidR="00AD5864" w:rsidRPr="00D50C55" w:rsidRDefault="00AD5864" w:rsidP="00466062">
      <w:pPr>
        <w:widowControl w:val="0"/>
        <w:numPr>
          <w:ilvl w:val="1"/>
          <w:numId w:val="5"/>
        </w:numPr>
        <w:tabs>
          <w:tab w:val="left" w:pos="2976"/>
        </w:tabs>
        <w:autoSpaceDE w:val="0"/>
        <w:autoSpaceDN w:val="0"/>
        <w:spacing w:before="30" w:after="0" w:line="360" w:lineRule="auto"/>
        <w:contextualSpacing/>
        <w:jc w:val="center"/>
        <w:rPr>
          <w:rFonts w:ascii="Times New Roman" w:eastAsiaTheme="minorHAnsi" w:hAnsi="Times New Roman"/>
          <w:b/>
          <w:sz w:val="28"/>
          <w:szCs w:val="28"/>
          <w:lang w:eastAsia="en-US"/>
        </w:rPr>
      </w:pPr>
      <w:r w:rsidRPr="00D50C55">
        <w:rPr>
          <w:rFonts w:ascii="Times New Roman" w:eastAsiaTheme="minorHAnsi" w:hAnsi="Times New Roman"/>
          <w:b/>
          <w:sz w:val="28"/>
          <w:szCs w:val="28"/>
          <w:lang w:eastAsia="en-US"/>
        </w:rPr>
        <w:t>Понятие о прецедентных текстах</w:t>
      </w:r>
    </w:p>
    <w:p w:rsidR="00AD5864" w:rsidRPr="00D50C55" w:rsidRDefault="00AD5864" w:rsidP="00DA69FC">
      <w:pPr>
        <w:widowControl w:val="0"/>
        <w:tabs>
          <w:tab w:val="left" w:pos="2976"/>
        </w:tabs>
        <w:autoSpaceDE w:val="0"/>
        <w:autoSpaceDN w:val="0"/>
        <w:spacing w:before="30" w:after="0" w:line="360" w:lineRule="auto"/>
        <w:ind w:left="720"/>
        <w:contextualSpacing/>
        <w:rPr>
          <w:rFonts w:ascii="Times New Roman" w:eastAsiaTheme="minorHAnsi" w:hAnsi="Times New Roman"/>
          <w:sz w:val="28"/>
          <w:szCs w:val="28"/>
          <w:lang w:eastAsia="en-US"/>
        </w:rPr>
      </w:pP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Всякая культура стремится выработать свою систему признаков, позволяющих отличать «своих» от «чужих». Одним из таких признаков является знание или незнание определенных текстов, которые получили название прецедентных. Прецедентный текст – тексты, на которые ссылаются многие, поскольку считают их важными для данной культуры.</w:t>
      </w:r>
    </w:p>
    <w:p w:rsidR="00DA69FC" w:rsidRPr="00D50C55" w:rsidRDefault="00DA69FC" w:rsidP="00DA69FC">
      <w:pPr>
        <w:widowControl w:val="0"/>
        <w:autoSpaceDE w:val="0"/>
        <w:autoSpaceDN w:val="0"/>
        <w:spacing w:before="30" w:after="0" w:line="360" w:lineRule="auto"/>
        <w:ind w:right="267" w:firstLine="720"/>
        <w:rPr>
          <w:rFonts w:ascii="Times New Roman" w:hAnsi="Times New Roman"/>
          <w:sz w:val="28"/>
          <w:szCs w:val="28"/>
          <w:lang w:eastAsia="en-US"/>
        </w:rPr>
      </w:pPr>
      <w:r w:rsidRPr="00D50C55">
        <w:rPr>
          <w:rFonts w:ascii="Times New Roman" w:hAnsi="Times New Roman"/>
          <w:sz w:val="28"/>
          <w:szCs w:val="28"/>
          <w:lang w:eastAsia="en-US"/>
        </w:rPr>
        <w:t>Выдающийся</w:t>
      </w:r>
      <w:r w:rsidRPr="00D50C55">
        <w:rPr>
          <w:rFonts w:ascii="Times New Roman" w:hAnsi="Times New Roman"/>
          <w:spacing w:val="7"/>
          <w:sz w:val="28"/>
          <w:szCs w:val="28"/>
          <w:lang w:eastAsia="en-US"/>
        </w:rPr>
        <w:t xml:space="preserve"> </w:t>
      </w:r>
      <w:r w:rsidRPr="00D50C55">
        <w:rPr>
          <w:rFonts w:ascii="Times New Roman" w:hAnsi="Times New Roman"/>
          <w:sz w:val="28"/>
          <w:szCs w:val="28"/>
          <w:lang w:eastAsia="en-US"/>
        </w:rPr>
        <w:t>русский</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мыслитель</w:t>
      </w:r>
      <w:r w:rsidRPr="00D50C55">
        <w:rPr>
          <w:rFonts w:ascii="Times New Roman" w:hAnsi="Times New Roman"/>
          <w:spacing w:val="3"/>
          <w:sz w:val="28"/>
          <w:szCs w:val="28"/>
          <w:lang w:eastAsia="en-US"/>
        </w:rPr>
        <w:t xml:space="preserve"> </w:t>
      </w:r>
      <w:r w:rsidRPr="00D50C55">
        <w:rPr>
          <w:rFonts w:ascii="Times New Roman" w:hAnsi="Times New Roman"/>
          <w:sz w:val="28"/>
          <w:szCs w:val="28"/>
          <w:lang w:eastAsia="en-US"/>
        </w:rPr>
        <w:t>современности</w:t>
      </w:r>
      <w:r w:rsidRPr="00D50C55">
        <w:rPr>
          <w:rFonts w:ascii="Times New Roman" w:hAnsi="Times New Roman"/>
          <w:spacing w:val="6"/>
          <w:sz w:val="28"/>
          <w:szCs w:val="28"/>
          <w:lang w:eastAsia="en-US"/>
        </w:rPr>
        <w:t xml:space="preserve"> </w:t>
      </w:r>
      <w:r w:rsidRPr="00D50C55">
        <w:rPr>
          <w:rFonts w:ascii="Times New Roman" w:hAnsi="Times New Roman"/>
          <w:sz w:val="28"/>
          <w:szCs w:val="28"/>
          <w:lang w:eastAsia="en-US"/>
        </w:rPr>
        <w:t>М.М.</w:t>
      </w:r>
      <w:r w:rsidRPr="00D50C55">
        <w:rPr>
          <w:rFonts w:ascii="Times New Roman" w:hAnsi="Times New Roman"/>
          <w:spacing w:val="12"/>
          <w:sz w:val="28"/>
          <w:szCs w:val="28"/>
          <w:lang w:eastAsia="en-US"/>
        </w:rPr>
        <w:t xml:space="preserve"> </w:t>
      </w:r>
      <w:r w:rsidRPr="00D50C55">
        <w:rPr>
          <w:rFonts w:ascii="Times New Roman" w:hAnsi="Times New Roman"/>
          <w:sz w:val="28"/>
          <w:szCs w:val="28"/>
          <w:lang w:eastAsia="en-US"/>
        </w:rPr>
        <w:t>Бахтин</w:t>
      </w:r>
      <w:r w:rsidRPr="00D50C55">
        <w:rPr>
          <w:rFonts w:ascii="Times New Roman" w:hAnsi="Times New Roman"/>
          <w:spacing w:val="6"/>
          <w:sz w:val="28"/>
          <w:szCs w:val="28"/>
          <w:lang w:eastAsia="en-US"/>
        </w:rPr>
        <w:t xml:space="preserve"> </w:t>
      </w:r>
      <w:r w:rsidRPr="00D50C55">
        <w:rPr>
          <w:rFonts w:ascii="Times New Roman" w:hAnsi="Times New Roman"/>
          <w:sz w:val="28"/>
          <w:szCs w:val="28"/>
          <w:lang w:eastAsia="en-US"/>
        </w:rPr>
        <w:t>писал: «Я живу в мире чужих слов. И вся моя жизнь является ориентацией в этом мире,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реакцией на чужие слова, начиная от их освоения (в процессе первоначального</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овладения речью) и кончая освоением богатств человеческой культуры. Все слова</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для каждого человека делятся на свои и чужие, но границы между ними могут</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смещаться, и на этих границах происходит напряжённая диалогическая борьба». Значение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прецедентных</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текстов</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для</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современного</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человека</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проявляется</w:t>
      </w:r>
      <w:r w:rsidRPr="00D50C55">
        <w:rPr>
          <w:rFonts w:ascii="Times New Roman" w:hAnsi="Times New Roman"/>
          <w:spacing w:val="68"/>
          <w:sz w:val="28"/>
          <w:szCs w:val="28"/>
          <w:lang w:eastAsia="en-US"/>
        </w:rPr>
        <w:t xml:space="preserve"> </w:t>
      </w:r>
      <w:r w:rsidRPr="00D50C55">
        <w:rPr>
          <w:rFonts w:ascii="Times New Roman" w:hAnsi="Times New Roman"/>
          <w:sz w:val="28"/>
          <w:szCs w:val="28"/>
          <w:lang w:eastAsia="en-US"/>
        </w:rPr>
        <w:t>в</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большом</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количестве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исследований</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по</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данной</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проблеме.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Первым</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к</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понятию</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прецедентных</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текстов</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в</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своей</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работе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«Русский</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язык</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и</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языковая</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личность»</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обратился</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исследователь</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Ю.Н.</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Караулов.</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Вслед</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за</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Ю.Н.</w:t>
      </w:r>
      <w:r w:rsidRPr="00D50C55">
        <w:rPr>
          <w:rFonts w:ascii="Times New Roman" w:hAnsi="Times New Roman"/>
          <w:spacing w:val="1"/>
          <w:sz w:val="28"/>
          <w:szCs w:val="28"/>
          <w:lang w:eastAsia="en-US"/>
        </w:rPr>
        <w:t xml:space="preserve"> </w:t>
      </w:r>
      <w:proofErr w:type="spellStart"/>
      <w:r w:rsidRPr="00D50C55">
        <w:rPr>
          <w:rFonts w:ascii="Times New Roman" w:hAnsi="Times New Roman"/>
          <w:sz w:val="28"/>
          <w:szCs w:val="28"/>
          <w:lang w:eastAsia="en-US"/>
        </w:rPr>
        <w:t>Карауловым</w:t>
      </w:r>
      <w:proofErr w:type="spellEnd"/>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такие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исследователи, как Д.Б. Гудков, В.В. Красных, И.В. Захаренко</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в своих научных</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работах</w:t>
      </w:r>
      <w:r w:rsidRPr="00D50C55">
        <w:rPr>
          <w:rFonts w:ascii="Times New Roman" w:hAnsi="Times New Roman"/>
          <w:spacing w:val="-2"/>
          <w:sz w:val="28"/>
          <w:szCs w:val="28"/>
          <w:lang w:eastAsia="en-US"/>
        </w:rPr>
        <w:t xml:space="preserve"> </w:t>
      </w:r>
      <w:r w:rsidRPr="00D50C55">
        <w:rPr>
          <w:rFonts w:ascii="Times New Roman" w:hAnsi="Times New Roman"/>
          <w:sz w:val="28"/>
          <w:szCs w:val="28"/>
          <w:lang w:eastAsia="en-US"/>
        </w:rPr>
        <w:t>использовали</w:t>
      </w:r>
      <w:r w:rsidRPr="00D50C55">
        <w:rPr>
          <w:rFonts w:ascii="Times New Roman" w:hAnsi="Times New Roman"/>
          <w:spacing w:val="3"/>
          <w:sz w:val="28"/>
          <w:szCs w:val="28"/>
          <w:lang w:eastAsia="en-US"/>
        </w:rPr>
        <w:t xml:space="preserve"> </w:t>
      </w:r>
      <w:r w:rsidRPr="00D50C55">
        <w:rPr>
          <w:rFonts w:ascii="Times New Roman" w:hAnsi="Times New Roman"/>
          <w:sz w:val="28"/>
          <w:szCs w:val="28"/>
          <w:lang w:eastAsia="en-US"/>
        </w:rPr>
        <w:t>термин</w:t>
      </w:r>
      <w:r w:rsidRPr="00D50C55">
        <w:rPr>
          <w:rFonts w:ascii="Times New Roman" w:hAnsi="Times New Roman"/>
          <w:spacing w:val="7"/>
          <w:sz w:val="28"/>
          <w:szCs w:val="28"/>
          <w:lang w:eastAsia="en-US"/>
        </w:rPr>
        <w:t xml:space="preserve"> </w:t>
      </w:r>
      <w:r w:rsidRPr="00D50C55">
        <w:rPr>
          <w:rFonts w:ascii="Times New Roman" w:hAnsi="Times New Roman"/>
          <w:sz w:val="28"/>
          <w:szCs w:val="28"/>
          <w:lang w:eastAsia="en-US"/>
        </w:rPr>
        <w:t>прецедентные</w:t>
      </w:r>
      <w:r w:rsidRPr="00D50C55">
        <w:rPr>
          <w:rFonts w:ascii="Times New Roman" w:hAnsi="Times New Roman"/>
          <w:spacing w:val="4"/>
          <w:sz w:val="28"/>
          <w:szCs w:val="28"/>
          <w:lang w:eastAsia="en-US"/>
        </w:rPr>
        <w:t xml:space="preserve"> </w:t>
      </w:r>
      <w:r w:rsidRPr="00D50C55">
        <w:rPr>
          <w:rFonts w:ascii="Times New Roman" w:hAnsi="Times New Roman"/>
          <w:sz w:val="28"/>
          <w:szCs w:val="28"/>
          <w:lang w:eastAsia="en-US"/>
        </w:rPr>
        <w:t>феномены.</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Прецедентные тексты — стихийно или сознательно отобранные тексты, которые рассматриваются как общеизвестные в конкретной речевой культуре и которые допускают в этой связи особые формы их использования.</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Теория прецедентности - это одно из самых развивающихся направлений современной лингвистики. Среди наиболее активных источников прецедентности в современной массовой коммуникации необходимо выделить такие, как "Литература ","Театр и кино", "Война"," Политика". К числу </w:t>
      </w:r>
      <w:r w:rsidRPr="00D50C55">
        <w:rPr>
          <w:rFonts w:ascii="Times New Roman" w:hAnsi="Times New Roman"/>
          <w:sz w:val="28"/>
          <w:szCs w:val="28"/>
          <w:shd w:val="clear" w:color="auto" w:fill="FFFFFF"/>
        </w:rPr>
        <w:lastRenderedPageBreak/>
        <w:t>востребованных относятся такие сферы: "Музыка", "Экономика", "Спорт", "Реклама ".</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К прецедентным текстам относятся не только цитаты из художественных произведений, но и мифы, предания, устно-поэтические произведения, притчи, легенды, сказки, анекдоты и т. п. Прецедентным текстом может быть и имя собственное, например, имя известной исторической личности, персонажа какого-либо литературного произведения или киногероя (Иван Сусанин, Наполеон, Евгений Онегин, Мефистофель, Баба Яга, дядя Степа).</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За каждым прецедентным текстом стоит своя уникальная система ассоциаций, вызываемых им в сознании носителей языка. Таковыми могут быть личность автора, принадлежность к исторической эпохе, сюжет, наиболее впечатляющие отрывки, величина текста, особенности авторской стилистики, история написания и т. д.</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Свой корпус прецедентных текстов может иметь и отдельная группа людей – от представителей одного поколения до группы друзей или семейной </w:t>
      </w:r>
      <w:proofErr w:type="gramStart"/>
      <w:r w:rsidRPr="00D50C55">
        <w:rPr>
          <w:rFonts w:ascii="Times New Roman" w:hAnsi="Times New Roman"/>
          <w:sz w:val="28"/>
          <w:szCs w:val="28"/>
          <w:shd w:val="clear" w:color="auto" w:fill="FFFFFF"/>
        </w:rPr>
        <w:t>пары .</w:t>
      </w:r>
      <w:proofErr w:type="gramEnd"/>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Со временем многие тексты теряют статут прецедентных текстов, так как проходят времена, меняются поколения читателей и интересы членов </w:t>
      </w:r>
      <w:proofErr w:type="spellStart"/>
      <w:r w:rsidRPr="00D50C55">
        <w:rPr>
          <w:rFonts w:ascii="Times New Roman" w:hAnsi="Times New Roman"/>
          <w:sz w:val="28"/>
          <w:szCs w:val="28"/>
          <w:shd w:val="clear" w:color="auto" w:fill="FFFFFF"/>
        </w:rPr>
        <w:t>лингво</w:t>
      </w:r>
      <w:proofErr w:type="spellEnd"/>
      <w:r w:rsidRPr="00D50C55">
        <w:rPr>
          <w:rFonts w:ascii="Times New Roman" w:hAnsi="Times New Roman"/>
          <w:sz w:val="28"/>
          <w:szCs w:val="28"/>
          <w:shd w:val="clear" w:color="auto" w:fill="FFFFFF"/>
        </w:rPr>
        <w:t>-культурного сообщества. Появляется множество новых прецедентных текстов, основанных на произошедших в обществе изменениях, на новых исторических и культурных событиях. Тексты и ситуации, которые являлись прецедентными, более не являются таковыми, так как утеряли свою актуальность.</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Прецедентный текст может быть представлен (1) одним словом, (2) цитатой, (3) целым отрывком и (4) ситуацией.</w:t>
      </w:r>
    </w:p>
    <w:p w:rsidR="00AD5864" w:rsidRPr="00D50C55" w:rsidRDefault="00AD5864" w:rsidP="00DA69FC">
      <w:pPr>
        <w:widowControl w:val="0"/>
        <w:autoSpaceDE w:val="0"/>
        <w:autoSpaceDN w:val="0"/>
        <w:spacing w:before="30" w:after="0" w:line="360" w:lineRule="auto"/>
        <w:ind w:right="274" w:firstLine="720"/>
        <w:rPr>
          <w:rFonts w:ascii="Times New Roman" w:hAnsi="Times New Roman"/>
          <w:sz w:val="28"/>
          <w:szCs w:val="28"/>
          <w:lang w:eastAsia="en-US"/>
        </w:rPr>
      </w:pPr>
      <w:r w:rsidRPr="00D50C55">
        <w:rPr>
          <w:rFonts w:ascii="Times New Roman" w:hAnsi="Times New Roman"/>
          <w:sz w:val="28"/>
          <w:szCs w:val="28"/>
          <w:lang w:eastAsia="en-US"/>
        </w:rPr>
        <w:t>Исследованию</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феномена</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прецедентности</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посвящены</w:t>
      </w:r>
      <w:r w:rsidRPr="00D50C55">
        <w:rPr>
          <w:rFonts w:ascii="Times New Roman" w:hAnsi="Times New Roman"/>
          <w:spacing w:val="68"/>
          <w:sz w:val="28"/>
          <w:szCs w:val="28"/>
          <w:lang w:eastAsia="en-US"/>
        </w:rPr>
        <w:t xml:space="preserve"> </w:t>
      </w:r>
      <w:r w:rsidRPr="00D50C55">
        <w:rPr>
          <w:rFonts w:ascii="Times New Roman" w:hAnsi="Times New Roman"/>
          <w:sz w:val="28"/>
          <w:szCs w:val="28"/>
          <w:lang w:eastAsia="en-US"/>
        </w:rPr>
        <w:t>многочисленные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работы.</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В</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частности,</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этой</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проблемой</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занимались</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такие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ученые,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как</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Ю.Н.</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 xml:space="preserve">Караулов, В.В. Красных, Д.Б. Гудков, Г. Г. </w:t>
      </w:r>
      <w:proofErr w:type="spellStart"/>
      <w:r w:rsidRPr="00D50C55">
        <w:rPr>
          <w:rFonts w:ascii="Times New Roman" w:hAnsi="Times New Roman"/>
          <w:sz w:val="28"/>
          <w:szCs w:val="28"/>
          <w:lang w:eastAsia="en-US"/>
        </w:rPr>
        <w:t>Слышкин</w:t>
      </w:r>
      <w:proofErr w:type="spellEnd"/>
      <w:r w:rsidRPr="00D50C55">
        <w:rPr>
          <w:rFonts w:ascii="Times New Roman" w:hAnsi="Times New Roman"/>
          <w:sz w:val="28"/>
          <w:szCs w:val="28"/>
          <w:lang w:eastAsia="en-US"/>
        </w:rPr>
        <w:t xml:space="preserve"> и др. Однако, несмотря на</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пристальное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внимание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ученых,</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данное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явление</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считается</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недостаточно</w:t>
      </w:r>
      <w:r w:rsidRPr="00D50C55">
        <w:rPr>
          <w:rFonts w:ascii="Times New Roman" w:hAnsi="Times New Roman"/>
          <w:spacing w:val="1"/>
          <w:sz w:val="28"/>
          <w:szCs w:val="28"/>
          <w:lang w:eastAsia="en-US"/>
        </w:rPr>
        <w:t xml:space="preserve"> </w:t>
      </w:r>
      <w:r w:rsidRPr="00D50C55">
        <w:rPr>
          <w:rFonts w:ascii="Times New Roman" w:hAnsi="Times New Roman"/>
          <w:sz w:val="28"/>
          <w:szCs w:val="28"/>
          <w:lang w:eastAsia="en-US"/>
        </w:rPr>
        <w:t>разработанным.</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lastRenderedPageBreak/>
        <w:t>Источником прецедентных текстов, прежде всего, являются фразеологические единицы (последние при широком подходе могут включать в себя и афоризмы, и названия фильмов, книг, песен, и фрагменты рекламных роликов, и ставшие известными высказывания общественных деятелей, политиков и так далее). При употреблении прецедентных текстов знание их источника не является обязательным, важна лишь отсылка к той ситуации, к тому контексту, в котором данный текст был актуализирован.</w:t>
      </w:r>
    </w:p>
    <w:p w:rsidR="00552F0C" w:rsidRPr="00A93A7E" w:rsidRDefault="00DC7D2B" w:rsidP="00A93A7E">
      <w:pPr>
        <w:pStyle w:val="a5"/>
        <w:numPr>
          <w:ilvl w:val="1"/>
          <w:numId w:val="5"/>
        </w:numPr>
        <w:spacing w:after="0" w:line="360" w:lineRule="auto"/>
        <w:jc w:val="center"/>
        <w:rPr>
          <w:rFonts w:ascii="Times New Roman" w:hAnsi="Times New Roman"/>
          <w:b/>
          <w:sz w:val="28"/>
          <w:szCs w:val="28"/>
          <w:shd w:val="clear" w:color="auto" w:fill="FFFFFF"/>
        </w:rPr>
      </w:pPr>
      <w:r w:rsidRPr="00A93A7E">
        <w:rPr>
          <w:rFonts w:ascii="Times New Roman" w:hAnsi="Times New Roman"/>
          <w:b/>
          <w:sz w:val="28"/>
          <w:szCs w:val="28"/>
          <w:shd w:val="clear" w:color="auto" w:fill="FFFFFF"/>
        </w:rPr>
        <w:t>Характер употребления прецедентных текстов с точки зрения сфер-источников</w:t>
      </w:r>
    </w:p>
    <w:p w:rsidR="00A93A7E" w:rsidRPr="00A93A7E" w:rsidRDefault="00A93A7E" w:rsidP="00A93A7E">
      <w:pPr>
        <w:pStyle w:val="a5"/>
        <w:spacing w:after="0" w:line="360" w:lineRule="auto"/>
        <w:jc w:val="center"/>
        <w:rPr>
          <w:rFonts w:ascii="Times New Roman" w:hAnsi="Times New Roman"/>
          <w:b/>
          <w:sz w:val="28"/>
          <w:szCs w:val="28"/>
        </w:rPr>
      </w:pP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Существенным этапом исследования прецедентности является обращение к сферам-источникам: важно определить, какие именно сферы (религия, фольклор, литература, театр, политика и др.) служат в том или ином социуме основным источником для репертуара прецедентных имен, событий, высказываний и текстов.</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Ю.Н. Караулов предлагает отнести к числу прецедентных явлений не только словесные тексты, но и названия музыкальных произведений, произведений архитектуры и живописи, исторические события и имена политических лидеров, что в свою очередь увеличивает и количество возможных сфер-источников прецедентности. Несколько позднее в качестве источников текстовых реминисценций был выделен еще более широкий круг исходных сфер, среди которых Библия, античная мифология, музыка, фольклор, популярные песни, политика. При обращении к иным коммуникативным дискурсам (реклама, средства массовой информации, бытовое общение) возникает необходимость использовать еще более детализированную классификацию сфер-источников: политические тексты, наука, спорт, медицина и др. В нашем исследовании сфер-источников прецедентных имен будет использована следующая рабочая классификация.</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lastRenderedPageBreak/>
        <w:t>1. Социальная область, которая подразделяется на такие сферы, как политика, экономика, образование, развлечения, медицина, война, криминал, спорт.</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2. Область искусств, к которой относятся такие сферы, как литература, театр и кино, изобразительные искусства, музыка, архитектура, мифология и фольклор.</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3. Область науки, которая включает, в частности, следующие сферы гуманитарных и естественных знаний: математика, физика, химия, биология, история, география, филология.</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4. Область религии, к которой относятся прецедентные феномены, которые восходят к религиозным текстам.</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При необходимости классификацию можно сделать многомерной, то есть учесть и иные критерии.</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Использование в речи прецедентных текстов является показателем уровня языкового развития личности.</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Активно входят в наш язык многие цитаты из фильмов, давно уже превратившиеся в пословицы и поговорки, фразеологизмы и устойчивые выражения; они окружают нас практически ежедневно, подстерегая в заголовках газет, в текстах песен, в разговорной речи. Именно поэтому вопрос о прецедентных текстах из кинематографа сейчас очень актуален.</w:t>
      </w:r>
    </w:p>
    <w:p w:rsidR="00AD5864" w:rsidRPr="00D50C55" w:rsidRDefault="00AD5864" w:rsidP="00A93A7E">
      <w:pPr>
        <w:widowControl w:val="0"/>
        <w:tabs>
          <w:tab w:val="left" w:pos="2217"/>
        </w:tabs>
        <w:autoSpaceDE w:val="0"/>
        <w:autoSpaceDN w:val="0"/>
        <w:spacing w:before="30" w:after="0" w:line="360" w:lineRule="auto"/>
        <w:jc w:val="center"/>
        <w:rPr>
          <w:rFonts w:ascii="Times New Roman" w:eastAsiaTheme="minorHAnsi" w:hAnsi="Times New Roman"/>
          <w:b/>
          <w:sz w:val="28"/>
          <w:szCs w:val="28"/>
          <w:lang w:eastAsia="en-US"/>
        </w:rPr>
      </w:pPr>
      <w:r w:rsidRPr="00D50C55">
        <w:rPr>
          <w:rFonts w:ascii="Times New Roman" w:eastAsiaTheme="minorHAnsi" w:hAnsi="Times New Roman"/>
          <w:b/>
          <w:sz w:val="28"/>
          <w:szCs w:val="28"/>
          <w:lang w:eastAsia="en-US"/>
        </w:rPr>
        <w:t>1.3. Крылатые</w:t>
      </w:r>
      <w:r w:rsidRPr="00D50C55">
        <w:rPr>
          <w:rFonts w:ascii="Times New Roman" w:eastAsiaTheme="minorHAnsi" w:hAnsi="Times New Roman"/>
          <w:b/>
          <w:spacing w:val="10"/>
          <w:sz w:val="28"/>
          <w:szCs w:val="28"/>
          <w:lang w:eastAsia="en-US"/>
        </w:rPr>
        <w:t xml:space="preserve"> </w:t>
      </w:r>
      <w:r w:rsidRPr="00D50C55">
        <w:rPr>
          <w:rFonts w:ascii="Times New Roman" w:eastAsiaTheme="minorHAnsi" w:hAnsi="Times New Roman"/>
          <w:b/>
          <w:sz w:val="28"/>
          <w:szCs w:val="28"/>
          <w:lang w:eastAsia="en-US"/>
        </w:rPr>
        <w:t>выражения</w:t>
      </w:r>
      <w:r w:rsidRPr="00D50C55">
        <w:rPr>
          <w:rFonts w:ascii="Times New Roman" w:eastAsiaTheme="minorHAnsi" w:hAnsi="Times New Roman"/>
          <w:b/>
          <w:spacing w:val="21"/>
          <w:sz w:val="28"/>
          <w:szCs w:val="28"/>
          <w:lang w:eastAsia="en-US"/>
        </w:rPr>
        <w:t xml:space="preserve"> </w:t>
      </w:r>
      <w:r w:rsidRPr="00D50C55">
        <w:rPr>
          <w:rFonts w:ascii="Times New Roman" w:eastAsiaTheme="minorHAnsi" w:hAnsi="Times New Roman"/>
          <w:b/>
          <w:sz w:val="28"/>
          <w:szCs w:val="28"/>
          <w:lang w:eastAsia="en-US"/>
        </w:rPr>
        <w:t>как</w:t>
      </w:r>
      <w:r w:rsidRPr="00D50C55">
        <w:rPr>
          <w:rFonts w:ascii="Times New Roman" w:eastAsiaTheme="minorHAnsi" w:hAnsi="Times New Roman"/>
          <w:b/>
          <w:spacing w:val="20"/>
          <w:sz w:val="28"/>
          <w:szCs w:val="28"/>
          <w:lang w:eastAsia="en-US"/>
        </w:rPr>
        <w:t xml:space="preserve"> </w:t>
      </w:r>
      <w:r w:rsidRPr="00D50C55">
        <w:rPr>
          <w:rFonts w:ascii="Times New Roman" w:eastAsiaTheme="minorHAnsi" w:hAnsi="Times New Roman"/>
          <w:b/>
          <w:sz w:val="28"/>
          <w:szCs w:val="28"/>
          <w:lang w:eastAsia="en-US"/>
        </w:rPr>
        <w:t>прецедентный</w:t>
      </w:r>
      <w:r w:rsidRPr="00D50C55">
        <w:rPr>
          <w:rFonts w:ascii="Times New Roman" w:eastAsiaTheme="minorHAnsi" w:hAnsi="Times New Roman"/>
          <w:b/>
          <w:spacing w:val="18"/>
          <w:sz w:val="28"/>
          <w:szCs w:val="28"/>
          <w:lang w:eastAsia="en-US"/>
        </w:rPr>
        <w:t xml:space="preserve"> </w:t>
      </w:r>
      <w:r w:rsidRPr="00D50C55">
        <w:rPr>
          <w:rFonts w:ascii="Times New Roman" w:eastAsiaTheme="minorHAnsi" w:hAnsi="Times New Roman"/>
          <w:b/>
          <w:sz w:val="28"/>
          <w:szCs w:val="28"/>
          <w:lang w:eastAsia="en-US"/>
        </w:rPr>
        <w:t>текст</w:t>
      </w:r>
    </w:p>
    <w:p w:rsidR="00552F0C" w:rsidRPr="00D50C55" w:rsidRDefault="00552F0C" w:rsidP="00DA69FC">
      <w:pPr>
        <w:spacing w:after="0" w:line="360" w:lineRule="auto"/>
        <w:jc w:val="both"/>
        <w:rPr>
          <w:rFonts w:ascii="Times New Roman" w:hAnsi="Times New Roman"/>
          <w:sz w:val="28"/>
          <w:szCs w:val="28"/>
          <w:shd w:val="clear" w:color="auto" w:fill="FFFFFF"/>
        </w:rPr>
      </w:pP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В современном мире мы часто сталкиваемся с крылатыми выражениями. Родовые девизы и рекламные слоганы, цитаты в художественной и научной литературе, даже повседневная речь предоставляют нам огромное разнообразие крылатых фраз, поговорок и пословиц. Вот какое определение крылатых выражений даёт Википедия. Крылатые выражения — устойчивый фразеологизм образного или афористического характера, вошедший в лексику из исторических либо литературных источников и получивший широкое распространение благодаря своей выразительности.</w:t>
      </w:r>
    </w:p>
    <w:p w:rsidR="00552F0C" w:rsidRPr="00D50C55" w:rsidRDefault="00DC7D2B" w:rsidP="00DF6D31">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lastRenderedPageBreak/>
        <w:t xml:space="preserve">Широкое распространение в современном значении выражение «крылатые слова» получило благодаря вышедшему впервые в 1864 г. под таким названием сборнику популярных цитат, составленному Георгом </w:t>
      </w:r>
      <w:proofErr w:type="spellStart"/>
      <w:r w:rsidRPr="00D50C55">
        <w:rPr>
          <w:rFonts w:ascii="Times New Roman" w:hAnsi="Times New Roman"/>
          <w:sz w:val="28"/>
          <w:szCs w:val="28"/>
          <w:shd w:val="clear" w:color="auto" w:fill="FFFFFF"/>
        </w:rPr>
        <w:t>Бюхманом</w:t>
      </w:r>
      <w:proofErr w:type="spellEnd"/>
      <w:r w:rsidRPr="00D50C55">
        <w:rPr>
          <w:rFonts w:ascii="Times New Roman" w:hAnsi="Times New Roman"/>
          <w:sz w:val="28"/>
          <w:szCs w:val="28"/>
          <w:shd w:val="clear" w:color="auto" w:fill="FFFFFF"/>
        </w:rPr>
        <w:t>. Крылатые слова и выражения предрасположены к тому, чтобы в какой-либо ситуации припомнить сказанную тем или иным героем произведения - фразу, и высказаться по мере обстоятельств.</w:t>
      </w:r>
    </w:p>
    <w:p w:rsidR="00552F0C" w:rsidRPr="00D50C55" w:rsidRDefault="00DC7D2B" w:rsidP="00DF6D31">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Почему какое-то выражение становится вдруг крылатым, его цитируют, оно прочно входит даже в разговорную речь? Все дело в том, что фраза имеет глубокий, часто скрытый смысл, и представляет собой игру слов или краткое содержание какой-то легенды. Крылатые выражение всегда очень емкие. Даже непонятно, как фраза из нескольких слов может содержать в себе столько смысла. Но именно смысл становится теми крыльями, на которых эти фразы разлетаются по свету и живут в языке на протяжении долгих лет и даже столетий.</w:t>
      </w:r>
    </w:p>
    <w:p w:rsidR="00552F0C" w:rsidRPr="00D50C55" w:rsidRDefault="00DC7D2B" w:rsidP="00DF6D31">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Таким образом, мы видим, что крылатые фразы выполняют основные функции прецедентных текстов и относятся к ним наряду с афоризмами и пословицами.</w:t>
      </w:r>
    </w:p>
    <w:p w:rsidR="00AD5864" w:rsidRPr="00D50C55" w:rsidRDefault="00AD5864" w:rsidP="00DA69FC">
      <w:pPr>
        <w:spacing w:after="0" w:line="360" w:lineRule="auto"/>
        <w:jc w:val="both"/>
        <w:rPr>
          <w:rFonts w:ascii="Times New Roman" w:hAnsi="Times New Roman"/>
          <w:sz w:val="28"/>
          <w:szCs w:val="28"/>
          <w:shd w:val="clear" w:color="auto" w:fill="FFFFFF"/>
        </w:rPr>
      </w:pPr>
    </w:p>
    <w:p w:rsidR="00AD5864" w:rsidRPr="00D50C55" w:rsidRDefault="00AD5864" w:rsidP="00DA69FC">
      <w:pPr>
        <w:spacing w:after="0" w:line="360" w:lineRule="auto"/>
        <w:jc w:val="both"/>
        <w:rPr>
          <w:rFonts w:ascii="Times New Roman" w:hAnsi="Times New Roman"/>
          <w:sz w:val="28"/>
          <w:szCs w:val="28"/>
          <w:shd w:val="clear" w:color="auto" w:fill="FFFFFF"/>
        </w:rPr>
      </w:pPr>
    </w:p>
    <w:p w:rsidR="00AD5864" w:rsidRPr="00D50C55" w:rsidRDefault="00AD5864" w:rsidP="00DA69FC">
      <w:pPr>
        <w:spacing w:after="0" w:line="360" w:lineRule="auto"/>
        <w:jc w:val="both"/>
        <w:rPr>
          <w:rFonts w:ascii="Times New Roman" w:hAnsi="Times New Roman"/>
          <w:sz w:val="28"/>
          <w:szCs w:val="28"/>
          <w:shd w:val="clear" w:color="auto" w:fill="FFFFFF"/>
        </w:rPr>
      </w:pPr>
    </w:p>
    <w:p w:rsidR="00AD5864" w:rsidRPr="00D50C55" w:rsidRDefault="00AD5864" w:rsidP="00DA69FC">
      <w:pPr>
        <w:spacing w:after="0" w:line="360" w:lineRule="auto"/>
        <w:jc w:val="both"/>
        <w:rPr>
          <w:rFonts w:ascii="Times New Roman" w:hAnsi="Times New Roman"/>
          <w:sz w:val="28"/>
          <w:szCs w:val="28"/>
          <w:shd w:val="clear" w:color="auto" w:fill="FFFFFF"/>
        </w:rPr>
      </w:pPr>
    </w:p>
    <w:p w:rsidR="00AD5864" w:rsidRPr="00D50C55" w:rsidRDefault="00AD5864" w:rsidP="00DA69FC">
      <w:pPr>
        <w:spacing w:after="0" w:line="360" w:lineRule="auto"/>
        <w:jc w:val="both"/>
        <w:rPr>
          <w:rFonts w:ascii="Times New Roman" w:hAnsi="Times New Roman"/>
          <w:sz w:val="28"/>
          <w:szCs w:val="28"/>
          <w:shd w:val="clear" w:color="auto" w:fill="FFFFFF"/>
        </w:rPr>
      </w:pPr>
    </w:p>
    <w:p w:rsidR="00AD5864" w:rsidRPr="00D50C55" w:rsidRDefault="00AD5864" w:rsidP="00DA69FC">
      <w:pPr>
        <w:spacing w:after="0" w:line="360" w:lineRule="auto"/>
        <w:jc w:val="both"/>
        <w:rPr>
          <w:rFonts w:ascii="Times New Roman" w:hAnsi="Times New Roman"/>
          <w:sz w:val="28"/>
          <w:szCs w:val="28"/>
          <w:shd w:val="clear" w:color="auto" w:fill="FFFFFF"/>
        </w:rPr>
      </w:pPr>
    </w:p>
    <w:p w:rsidR="00A93A7E" w:rsidRDefault="00A93A7E" w:rsidP="00D50C55">
      <w:pPr>
        <w:widowControl w:val="0"/>
        <w:autoSpaceDE w:val="0"/>
        <w:autoSpaceDN w:val="0"/>
        <w:spacing w:before="30" w:after="0" w:line="360" w:lineRule="auto"/>
        <w:jc w:val="center"/>
        <w:outlineLvl w:val="0"/>
        <w:rPr>
          <w:rFonts w:ascii="Times New Roman" w:hAnsi="Times New Roman"/>
          <w:b/>
          <w:bCs/>
          <w:sz w:val="28"/>
          <w:szCs w:val="28"/>
          <w:lang w:eastAsia="en-US"/>
        </w:rPr>
      </w:pPr>
    </w:p>
    <w:p w:rsidR="00A93A7E" w:rsidRDefault="00A93A7E" w:rsidP="00D50C55">
      <w:pPr>
        <w:widowControl w:val="0"/>
        <w:autoSpaceDE w:val="0"/>
        <w:autoSpaceDN w:val="0"/>
        <w:spacing w:before="30" w:after="0" w:line="360" w:lineRule="auto"/>
        <w:jc w:val="center"/>
        <w:outlineLvl w:val="0"/>
        <w:rPr>
          <w:rFonts w:ascii="Times New Roman" w:hAnsi="Times New Roman"/>
          <w:b/>
          <w:bCs/>
          <w:sz w:val="28"/>
          <w:szCs w:val="28"/>
          <w:lang w:eastAsia="en-US"/>
        </w:rPr>
      </w:pPr>
    </w:p>
    <w:p w:rsidR="00A93A7E" w:rsidRDefault="00A93A7E" w:rsidP="00D50C55">
      <w:pPr>
        <w:widowControl w:val="0"/>
        <w:autoSpaceDE w:val="0"/>
        <w:autoSpaceDN w:val="0"/>
        <w:spacing w:before="30" w:after="0" w:line="360" w:lineRule="auto"/>
        <w:jc w:val="center"/>
        <w:outlineLvl w:val="0"/>
        <w:rPr>
          <w:rFonts w:ascii="Times New Roman" w:hAnsi="Times New Roman"/>
          <w:b/>
          <w:bCs/>
          <w:sz w:val="28"/>
          <w:szCs w:val="28"/>
          <w:lang w:eastAsia="en-US"/>
        </w:rPr>
      </w:pPr>
    </w:p>
    <w:p w:rsidR="00A93A7E" w:rsidRDefault="00A93A7E" w:rsidP="00D50C55">
      <w:pPr>
        <w:widowControl w:val="0"/>
        <w:autoSpaceDE w:val="0"/>
        <w:autoSpaceDN w:val="0"/>
        <w:spacing w:before="30" w:after="0" w:line="360" w:lineRule="auto"/>
        <w:jc w:val="center"/>
        <w:outlineLvl w:val="0"/>
        <w:rPr>
          <w:rFonts w:ascii="Times New Roman" w:hAnsi="Times New Roman"/>
          <w:b/>
          <w:bCs/>
          <w:sz w:val="28"/>
          <w:szCs w:val="28"/>
          <w:lang w:eastAsia="en-US"/>
        </w:rPr>
      </w:pPr>
    </w:p>
    <w:p w:rsidR="00A93A7E" w:rsidRDefault="00A93A7E" w:rsidP="00D50C55">
      <w:pPr>
        <w:widowControl w:val="0"/>
        <w:autoSpaceDE w:val="0"/>
        <w:autoSpaceDN w:val="0"/>
        <w:spacing w:before="30" w:after="0" w:line="360" w:lineRule="auto"/>
        <w:jc w:val="center"/>
        <w:outlineLvl w:val="0"/>
        <w:rPr>
          <w:rFonts w:ascii="Times New Roman" w:hAnsi="Times New Roman"/>
          <w:b/>
          <w:bCs/>
          <w:sz w:val="28"/>
          <w:szCs w:val="28"/>
          <w:lang w:eastAsia="en-US"/>
        </w:rPr>
      </w:pPr>
    </w:p>
    <w:p w:rsidR="00AD5864" w:rsidRPr="00A93A7E" w:rsidRDefault="00AD5864" w:rsidP="00D50C55">
      <w:pPr>
        <w:widowControl w:val="0"/>
        <w:autoSpaceDE w:val="0"/>
        <w:autoSpaceDN w:val="0"/>
        <w:spacing w:before="30" w:after="0" w:line="360" w:lineRule="auto"/>
        <w:jc w:val="center"/>
        <w:outlineLvl w:val="0"/>
        <w:rPr>
          <w:rFonts w:ascii="Times New Roman" w:hAnsi="Times New Roman"/>
          <w:b/>
          <w:bCs/>
          <w:sz w:val="28"/>
          <w:szCs w:val="28"/>
          <w:lang w:eastAsia="en-US"/>
        </w:rPr>
      </w:pPr>
      <w:r w:rsidRPr="00D50C55">
        <w:rPr>
          <w:rFonts w:ascii="Times New Roman" w:hAnsi="Times New Roman"/>
          <w:b/>
          <w:bCs/>
          <w:sz w:val="28"/>
          <w:szCs w:val="28"/>
          <w:lang w:eastAsia="en-US"/>
        </w:rPr>
        <w:lastRenderedPageBreak/>
        <w:t>ГЛАВА 2</w:t>
      </w:r>
      <w:r w:rsidRPr="00A93A7E">
        <w:rPr>
          <w:rFonts w:ascii="Times New Roman" w:hAnsi="Times New Roman"/>
          <w:b/>
          <w:bCs/>
          <w:sz w:val="28"/>
          <w:szCs w:val="28"/>
          <w:lang w:eastAsia="en-US"/>
        </w:rPr>
        <w:t>.</w:t>
      </w:r>
      <w:r w:rsidR="003265CB" w:rsidRPr="00A93A7E">
        <w:rPr>
          <w:rFonts w:ascii="Times New Roman" w:hAnsi="Times New Roman"/>
          <w:b/>
          <w:bCs/>
          <w:sz w:val="28"/>
          <w:szCs w:val="28"/>
          <w:lang w:eastAsia="en-US"/>
        </w:rPr>
        <w:t xml:space="preserve"> </w:t>
      </w:r>
      <w:r w:rsidR="00A93A7E" w:rsidRPr="00A93A7E">
        <w:rPr>
          <w:rFonts w:ascii="Times New Roman" w:hAnsi="Times New Roman"/>
          <w:b/>
          <w:bCs/>
          <w:sz w:val="28"/>
          <w:szCs w:val="28"/>
          <w:lang w:eastAsia="en-US"/>
        </w:rPr>
        <w:t>ВЫЯВЛЕНИЕ ПРЕЦЕДЕНТНЫХ ТЕКСТОВ В РЕЧИ</w:t>
      </w:r>
    </w:p>
    <w:p w:rsidR="00AD5864" w:rsidRPr="00D50C55" w:rsidRDefault="00AD5864" w:rsidP="003C6F7F">
      <w:pPr>
        <w:widowControl w:val="0"/>
        <w:autoSpaceDE w:val="0"/>
        <w:autoSpaceDN w:val="0"/>
        <w:spacing w:before="30" w:after="0" w:line="360" w:lineRule="auto"/>
        <w:jc w:val="center"/>
        <w:outlineLvl w:val="0"/>
        <w:rPr>
          <w:rFonts w:ascii="Times New Roman" w:hAnsi="Times New Roman"/>
          <w:b/>
          <w:bCs/>
          <w:sz w:val="28"/>
          <w:szCs w:val="28"/>
          <w:lang w:eastAsia="en-US"/>
        </w:rPr>
      </w:pPr>
      <w:r w:rsidRPr="00D50C55">
        <w:rPr>
          <w:rFonts w:ascii="Times New Roman" w:hAnsi="Times New Roman"/>
          <w:b/>
          <w:bCs/>
          <w:sz w:val="28"/>
          <w:szCs w:val="28"/>
          <w:lang w:eastAsia="en-US"/>
        </w:rPr>
        <w:t>2.1. Прецедентные</w:t>
      </w:r>
      <w:r w:rsidRPr="00D50C55">
        <w:rPr>
          <w:rFonts w:ascii="Times New Roman" w:hAnsi="Times New Roman"/>
          <w:b/>
          <w:bCs/>
          <w:spacing w:val="8"/>
          <w:sz w:val="28"/>
          <w:szCs w:val="28"/>
          <w:lang w:eastAsia="en-US"/>
        </w:rPr>
        <w:t xml:space="preserve"> </w:t>
      </w:r>
      <w:r w:rsidRPr="00D50C55">
        <w:rPr>
          <w:rFonts w:ascii="Times New Roman" w:hAnsi="Times New Roman"/>
          <w:b/>
          <w:bCs/>
          <w:sz w:val="28"/>
          <w:szCs w:val="28"/>
          <w:lang w:eastAsia="en-US"/>
        </w:rPr>
        <w:t>тексты</w:t>
      </w:r>
      <w:r w:rsidRPr="00D50C55">
        <w:rPr>
          <w:rFonts w:ascii="Times New Roman" w:hAnsi="Times New Roman"/>
          <w:b/>
          <w:bCs/>
          <w:spacing w:val="7"/>
          <w:sz w:val="28"/>
          <w:szCs w:val="28"/>
          <w:lang w:eastAsia="en-US"/>
        </w:rPr>
        <w:t xml:space="preserve"> </w:t>
      </w:r>
      <w:r w:rsidRPr="00D50C55">
        <w:rPr>
          <w:rFonts w:ascii="Times New Roman" w:hAnsi="Times New Roman"/>
          <w:b/>
          <w:bCs/>
          <w:sz w:val="28"/>
          <w:szCs w:val="28"/>
          <w:lang w:eastAsia="en-US"/>
        </w:rPr>
        <w:t>из</w:t>
      </w:r>
      <w:r w:rsidRPr="00D50C55">
        <w:rPr>
          <w:rFonts w:ascii="Times New Roman" w:hAnsi="Times New Roman"/>
          <w:b/>
          <w:bCs/>
          <w:spacing w:val="9"/>
          <w:sz w:val="28"/>
          <w:szCs w:val="28"/>
          <w:lang w:eastAsia="en-US"/>
        </w:rPr>
        <w:t xml:space="preserve"> </w:t>
      </w:r>
      <w:r w:rsidRPr="00D50C55">
        <w:rPr>
          <w:rFonts w:ascii="Times New Roman" w:hAnsi="Times New Roman"/>
          <w:b/>
          <w:bCs/>
          <w:sz w:val="28"/>
          <w:szCs w:val="28"/>
          <w:lang w:eastAsia="en-US"/>
        </w:rPr>
        <w:t>кинематографа</w:t>
      </w:r>
    </w:p>
    <w:p w:rsidR="007C46CC" w:rsidRPr="00D50C55" w:rsidRDefault="007C46CC" w:rsidP="00DA69FC">
      <w:pPr>
        <w:widowControl w:val="0"/>
        <w:autoSpaceDE w:val="0"/>
        <w:autoSpaceDN w:val="0"/>
        <w:spacing w:before="30" w:after="0" w:line="360" w:lineRule="auto"/>
        <w:jc w:val="center"/>
        <w:outlineLvl w:val="0"/>
        <w:rPr>
          <w:rFonts w:ascii="Times New Roman" w:hAnsi="Times New Roman"/>
          <w:bCs/>
          <w:sz w:val="28"/>
          <w:szCs w:val="28"/>
          <w:lang w:eastAsia="en-US"/>
        </w:rPr>
      </w:pP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В последнее время в наш язык активно входят многие цитаты из фильмов, давно уже превратившиеся в пословицы и поговорки, фразеологизмы и устойчивые выражения, поэтому всё чаще можно заметить, что в разговоре люди цитируют фразы из кинофильмов. Причем цитируют не просто так, а умышленно, в какой-то определенной ситуации. Нетрудно заметить, что такие фразы из фильмов становятся просто-напросто крылатыми.</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Именно поэтому вопрос о прецедентных текстах из кинематографа сейчас очень актуален. В сборнике «Крылатые фразы и афоризмы кино», составленном </w:t>
      </w:r>
      <w:proofErr w:type="spellStart"/>
      <w:r w:rsidRPr="00D50C55">
        <w:rPr>
          <w:rFonts w:ascii="Times New Roman" w:hAnsi="Times New Roman"/>
          <w:sz w:val="28"/>
          <w:szCs w:val="28"/>
          <w:shd w:val="clear" w:color="auto" w:fill="FFFFFF"/>
        </w:rPr>
        <w:t>А.Ю.Кожевниковым</w:t>
      </w:r>
      <w:proofErr w:type="spellEnd"/>
      <w:r w:rsidRPr="00D50C55">
        <w:rPr>
          <w:rFonts w:ascii="Times New Roman" w:hAnsi="Times New Roman"/>
          <w:sz w:val="28"/>
          <w:szCs w:val="28"/>
          <w:shd w:val="clear" w:color="auto" w:fill="FFFFFF"/>
        </w:rPr>
        <w:t xml:space="preserve"> </w:t>
      </w:r>
      <w:proofErr w:type="gramStart"/>
      <w:r w:rsidRPr="00D50C55">
        <w:rPr>
          <w:rFonts w:ascii="Times New Roman" w:hAnsi="Times New Roman"/>
          <w:sz w:val="28"/>
          <w:szCs w:val="28"/>
          <w:shd w:val="clear" w:color="auto" w:fill="FFFFFF"/>
        </w:rPr>
        <w:t>[ насчитывается</w:t>
      </w:r>
      <w:proofErr w:type="gramEnd"/>
      <w:r w:rsidRPr="00D50C55">
        <w:rPr>
          <w:rFonts w:ascii="Times New Roman" w:hAnsi="Times New Roman"/>
          <w:sz w:val="28"/>
          <w:szCs w:val="28"/>
          <w:shd w:val="clear" w:color="auto" w:fill="FFFFFF"/>
        </w:rPr>
        <w:t xml:space="preserve"> 1319 крылатых изречений из отечественных фильмов с 1934 г. («Веселые ребята») по 1986 г. («</w:t>
      </w:r>
      <w:proofErr w:type="spellStart"/>
      <w:r w:rsidRPr="00D50C55">
        <w:rPr>
          <w:rFonts w:ascii="Times New Roman" w:hAnsi="Times New Roman"/>
          <w:sz w:val="28"/>
          <w:szCs w:val="28"/>
          <w:shd w:val="clear" w:color="auto" w:fill="FFFFFF"/>
        </w:rPr>
        <w:t>Кин-дза-дза</w:t>
      </w:r>
      <w:proofErr w:type="spellEnd"/>
      <w:r w:rsidRPr="00D50C55">
        <w:rPr>
          <w:rFonts w:ascii="Times New Roman" w:hAnsi="Times New Roman"/>
          <w:sz w:val="28"/>
          <w:szCs w:val="28"/>
          <w:shd w:val="clear" w:color="auto" w:fill="FFFFFF"/>
        </w:rPr>
        <w:t>»). Многие из этих картин уже давно разлетелись на цитаты, это «Бриллиантовая рука» (176 фраз), «</w:t>
      </w:r>
      <w:proofErr w:type="spellStart"/>
      <w:r w:rsidRPr="00D50C55">
        <w:rPr>
          <w:rFonts w:ascii="Times New Roman" w:hAnsi="Times New Roman"/>
          <w:sz w:val="28"/>
          <w:szCs w:val="28"/>
          <w:shd w:val="clear" w:color="auto" w:fill="FFFFFF"/>
        </w:rPr>
        <w:t>Джентельмены</w:t>
      </w:r>
      <w:proofErr w:type="spellEnd"/>
      <w:r w:rsidRPr="00D50C55">
        <w:rPr>
          <w:rFonts w:ascii="Times New Roman" w:hAnsi="Times New Roman"/>
          <w:sz w:val="28"/>
          <w:szCs w:val="28"/>
          <w:shd w:val="clear" w:color="auto" w:fill="FFFFFF"/>
        </w:rPr>
        <w:t xml:space="preserve"> удачи» (135 фраз), «Двенадцать стульев» (118 фраз), «Кавказская пленница» (108 фраз), «Золотой теленок» (106 фраз), «Иван Васильевич меняет профессию» (102 фразы).</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Следует отметить, что в нашей стране наиболее часто цитируются фразы из отечественного кино и именно комедий. Также очень часто встречаются и цитируются фразы из мультфильмов. (Например, «Спокойствие, только спокойствие», «Пустяки дело житейское», «Мужчина в самом расцвете сил» - «</w:t>
      </w:r>
      <w:proofErr w:type="spellStart"/>
      <w:r w:rsidRPr="00D50C55">
        <w:rPr>
          <w:rFonts w:ascii="Times New Roman" w:hAnsi="Times New Roman"/>
          <w:sz w:val="28"/>
          <w:szCs w:val="28"/>
          <w:shd w:val="clear" w:color="auto" w:fill="FFFFFF"/>
        </w:rPr>
        <w:t>Карлсон</w:t>
      </w:r>
      <w:proofErr w:type="spellEnd"/>
      <w:r w:rsidRPr="00D50C55">
        <w:rPr>
          <w:rFonts w:ascii="Times New Roman" w:hAnsi="Times New Roman"/>
          <w:sz w:val="28"/>
          <w:szCs w:val="28"/>
          <w:shd w:val="clear" w:color="auto" w:fill="FFFFFF"/>
        </w:rPr>
        <w:t>, который живет на крыше», «Ребята, давайте жить дружно!» - «Приключения кота Леопольда», «Кто ходит в гости по утрам, тот поступает мудро», «До пятницы я совершенно свободен» - «Приключения Винни Пуха и его друзей и т.д.).</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Совсем недавно в Интернете был проведен социологический опрос, целью которого было выяснить, какая из крылатых фраз советского кино наиболее популярна. Мы решили дублировать этот опрос среди родителей и учащихся </w:t>
      </w:r>
      <w:r w:rsidRPr="00D50C55">
        <w:rPr>
          <w:rFonts w:ascii="Times New Roman" w:hAnsi="Times New Roman"/>
          <w:sz w:val="28"/>
          <w:szCs w:val="28"/>
          <w:shd w:val="clear" w:color="auto" w:fill="FFFFFF"/>
        </w:rPr>
        <w:lastRenderedPageBreak/>
        <w:t>нашей школы и выявить не только, самые употребительные цитаты из кино, но и в каких речевых ситуациях они обычно используют. Нами было опрошено всего 60 человек.</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Мы же предложили участникам нашего опроса самим вспомнить крылатые изречения и назвать любимые. Любопытно то, что в общей сложности было упомянуто свыше 150 различных устойчивых фраз. Конечно, не все из них были известны, часто человек писал фразу, которая просто ему нравится. Практически все фразы из фильмов советского периода</w:t>
      </w:r>
      <w:r w:rsidR="007C46CC" w:rsidRPr="00D50C55">
        <w:rPr>
          <w:rFonts w:ascii="Times New Roman" w:hAnsi="Times New Roman"/>
          <w:sz w:val="28"/>
          <w:szCs w:val="28"/>
          <w:shd w:val="clear" w:color="auto" w:fill="FFFFFF"/>
        </w:rPr>
        <w:t xml:space="preserve"> и молодежных сериалов</w:t>
      </w:r>
      <w:r w:rsidRPr="00D50C55">
        <w:rPr>
          <w:rFonts w:ascii="Times New Roman" w:hAnsi="Times New Roman"/>
          <w:sz w:val="28"/>
          <w:szCs w:val="28"/>
          <w:shd w:val="clear" w:color="auto" w:fill="FFFFFF"/>
        </w:rPr>
        <w:t>. Выражений из картин последнего десятилетия всего 25. И лишь 5 из них повторяются, остальные фразы имеют единичное упоминание, поэтому их пока нельзя отнести к прецедентным текстам.</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В результате опроса мы выделили 10 наиболее часто употребляемых крылатых изречений:</w:t>
      </w:r>
    </w:p>
    <w:p w:rsidR="007C46C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1) «Спортсменка, комсомолка и просто красавица» (из к/ф «Кавказская пленница, или Новые приключения Шурика») – 28 человек. В наше время очень любят употреблять эту фразу как пожелание. Довольно ч</w:t>
      </w:r>
      <w:r w:rsidR="007C46CC" w:rsidRPr="00D50C55">
        <w:rPr>
          <w:rFonts w:ascii="Times New Roman" w:hAnsi="Times New Roman"/>
          <w:sz w:val="28"/>
          <w:szCs w:val="28"/>
          <w:shd w:val="clear" w:color="auto" w:fill="FFFFFF"/>
        </w:rPr>
        <w:t>асть на чьем-нибудь дне рождения</w:t>
      </w:r>
      <w:r w:rsidRPr="00D50C55">
        <w:rPr>
          <w:rFonts w:ascii="Times New Roman" w:hAnsi="Times New Roman"/>
          <w:sz w:val="28"/>
          <w:szCs w:val="28"/>
          <w:shd w:val="clear" w:color="auto" w:fill="FFFFFF"/>
        </w:rPr>
        <w:t xml:space="preserve"> </w:t>
      </w:r>
      <w:r w:rsidR="007C46CC" w:rsidRPr="00D50C55">
        <w:rPr>
          <w:rFonts w:ascii="Times New Roman" w:hAnsi="Times New Roman"/>
          <w:sz w:val="28"/>
          <w:szCs w:val="28"/>
          <w:shd w:val="clear" w:color="auto" w:fill="FFFFFF"/>
        </w:rPr>
        <w:t xml:space="preserve">их </w:t>
      </w:r>
      <w:r w:rsidRPr="00D50C55">
        <w:rPr>
          <w:rFonts w:ascii="Times New Roman" w:hAnsi="Times New Roman"/>
          <w:sz w:val="28"/>
          <w:szCs w:val="28"/>
          <w:shd w:val="clear" w:color="auto" w:fill="FFFFFF"/>
        </w:rPr>
        <w:t>можно услышать</w:t>
      </w:r>
      <w:r w:rsidR="007C46CC" w:rsidRPr="00D50C55">
        <w:rPr>
          <w:rFonts w:ascii="Times New Roman" w:hAnsi="Times New Roman"/>
          <w:sz w:val="28"/>
          <w:szCs w:val="28"/>
          <w:shd w:val="clear" w:color="auto" w:fill="FFFFFF"/>
        </w:rPr>
        <w:t xml:space="preserve">. </w:t>
      </w:r>
    </w:p>
    <w:p w:rsidR="003265CB"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2) </w:t>
      </w:r>
      <w:r w:rsidR="003265CB" w:rsidRPr="00D50C55">
        <w:rPr>
          <w:rFonts w:ascii="Times New Roman" w:hAnsi="Times New Roman"/>
          <w:sz w:val="28"/>
          <w:szCs w:val="28"/>
          <w:shd w:val="clear" w:color="auto" w:fill="FFFFFF"/>
        </w:rPr>
        <w:t>«Элементарно Ватсон»</w:t>
      </w:r>
      <w:r w:rsidR="003265CB" w:rsidRPr="00D50C55">
        <w:rPr>
          <w:rFonts w:ascii="Times New Roman" w:hAnsi="Times New Roman"/>
          <w:sz w:val="28"/>
          <w:szCs w:val="28"/>
        </w:rPr>
        <w:t xml:space="preserve"> (</w:t>
      </w:r>
      <w:r w:rsidR="003265CB" w:rsidRPr="00D50C55">
        <w:rPr>
          <w:rFonts w:ascii="Times New Roman" w:hAnsi="Times New Roman"/>
          <w:sz w:val="28"/>
          <w:szCs w:val="28"/>
          <w:shd w:val="clear" w:color="auto" w:fill="FFFFFF"/>
        </w:rPr>
        <w:t>«Приключения Шерлока Холмса и доктора Ватсона»)– 21 человек. Выражение может употребляться в смысле «абсурдно, смехотворно, находится вне пределов логики, достойно только осмеяния»; в этом смысле оно не передаёт новую информацию и является представляет важность только для оценки человека к которому обращено.</w:t>
      </w:r>
      <w:r w:rsidR="003265CB" w:rsidRPr="00D50C55">
        <w:rPr>
          <w:rFonts w:ascii="Times New Roman" w:hAnsi="Times New Roman"/>
          <w:sz w:val="28"/>
          <w:szCs w:val="28"/>
        </w:rPr>
        <w:t xml:space="preserve"> </w:t>
      </w:r>
      <w:r w:rsidR="003265CB" w:rsidRPr="00D50C55">
        <w:rPr>
          <w:rFonts w:ascii="Times New Roman" w:hAnsi="Times New Roman"/>
          <w:sz w:val="28"/>
          <w:szCs w:val="28"/>
          <w:shd w:val="clear" w:color="auto" w:fill="FFFFFF"/>
        </w:rPr>
        <w:t xml:space="preserve">Фраза может указывать на общеизвестность, крайнюю простоту предмета, о котором идёт речь </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3) «Очень приятно, царь!» (из к/ф «Иван Васильевич меняет профессию») – 20 человека. В наше время часто используют при знакомстве, когда хотят разрядить обстановку. Употребляют с издевкой, когда при знакомстве один человек довольно долго представляется, при этом расхваливая себя, хотя на самом деле </w:t>
      </w:r>
      <w:r w:rsidRPr="00D50C55">
        <w:rPr>
          <w:rFonts w:ascii="Times New Roman" w:hAnsi="Times New Roman"/>
          <w:sz w:val="28"/>
          <w:szCs w:val="28"/>
          <w:shd w:val="clear" w:color="auto" w:fill="FFFFFF"/>
        </w:rPr>
        <w:lastRenderedPageBreak/>
        <w:t>все его достижения довольно скромные и вообще упоминать их в данные момент не следует.</w:t>
      </w:r>
    </w:p>
    <w:p w:rsidR="00552F0C" w:rsidRPr="00D50C55" w:rsidRDefault="003265C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4) «Египетская сила» (из с. «Воронины») – 18 раз.</w:t>
      </w:r>
      <w:r w:rsidRPr="00D50C55">
        <w:rPr>
          <w:rFonts w:ascii="Times New Roman" w:hAnsi="Times New Roman"/>
          <w:sz w:val="28"/>
          <w:szCs w:val="28"/>
        </w:rPr>
        <w:t xml:space="preserve"> </w:t>
      </w:r>
      <w:r w:rsidRPr="00D50C55">
        <w:rPr>
          <w:rFonts w:ascii="Times New Roman" w:hAnsi="Times New Roman"/>
          <w:sz w:val="28"/>
          <w:szCs w:val="28"/>
          <w:shd w:val="clear" w:color="auto" w:fill="FFFFFF"/>
        </w:rPr>
        <w:t>Эвфемизм, который выражает массу противоположных по смыслу эмоций, удивление, негодование, раздражённость, по сути, это выражение подходит для замены любых ярко выраженных ругательств.</w:t>
      </w:r>
      <w:r w:rsidR="00DC7D2B" w:rsidRPr="00D50C55">
        <w:rPr>
          <w:rFonts w:ascii="Times New Roman" w:hAnsi="Times New Roman"/>
          <w:sz w:val="28"/>
          <w:szCs w:val="28"/>
          <w:shd w:val="clear" w:color="auto" w:fill="FFFFFF"/>
        </w:rPr>
        <w:t>5) «Какая гадость эта ваша заливная рыба» (из к/ф «Ирония судьбы, или с легким паром») – 16 человек. Часто используют, когда говорят о чем-то надоедливом и неприятном.</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6) «Птичку жалко» (из к/ф «Кавказская пленница») – 12 человек. Часто используется в ситуациях, когда человек плачет и не хочет называть действительную причину своих слез. Также эта фраза давно уже является прецедентным заголовком</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7) «Я требую продолжение банкета» (из к/ф «Иван Васильевич меняет профессию») - 11 человек. В наше время эта фраза уже давно стала «народной», практически ни одна свадьба, ни один юбилей не заканчиваются без этого крылатого изречения.</w:t>
      </w:r>
    </w:p>
    <w:p w:rsidR="003265CB"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8) </w:t>
      </w:r>
      <w:r w:rsidR="003265CB" w:rsidRPr="00D50C55">
        <w:rPr>
          <w:rFonts w:ascii="Times New Roman" w:hAnsi="Times New Roman"/>
          <w:sz w:val="28"/>
          <w:szCs w:val="28"/>
          <w:shd w:val="clear" w:color="auto" w:fill="FFFFFF"/>
        </w:rPr>
        <w:t>«Райское наслаждение» (из р. «Bounty»)– 8 человек. Чаще всего употребляется как выражение истинного удовлетворения или удовольствия. Так же может быть использована с иронией, например, когда приходиться делать не любимую работу.</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9) «</w:t>
      </w:r>
      <w:proofErr w:type="spellStart"/>
      <w:r w:rsidR="004A67B8" w:rsidRPr="00D50C55">
        <w:rPr>
          <w:rFonts w:ascii="Times New Roman" w:hAnsi="Times New Roman"/>
          <w:sz w:val="28"/>
          <w:szCs w:val="28"/>
          <w:shd w:val="clear" w:color="auto" w:fill="FFFFFF"/>
        </w:rPr>
        <w:t>Люд</w:t>
      </w:r>
      <w:r w:rsidRPr="00D50C55">
        <w:rPr>
          <w:rFonts w:ascii="Times New Roman" w:hAnsi="Times New Roman"/>
          <w:sz w:val="28"/>
          <w:szCs w:val="28"/>
          <w:shd w:val="clear" w:color="auto" w:fill="FFFFFF"/>
        </w:rPr>
        <w:t>к</w:t>
      </w:r>
      <w:proofErr w:type="spellEnd"/>
      <w:r w:rsidRPr="00D50C55">
        <w:rPr>
          <w:rFonts w:ascii="Times New Roman" w:hAnsi="Times New Roman"/>
          <w:sz w:val="28"/>
          <w:szCs w:val="28"/>
          <w:shd w:val="clear" w:color="auto" w:fill="FFFFFF"/>
        </w:rPr>
        <w:t xml:space="preserve">, а, </w:t>
      </w:r>
      <w:proofErr w:type="spellStart"/>
      <w:r w:rsidRPr="00D50C55">
        <w:rPr>
          <w:rFonts w:ascii="Times New Roman" w:hAnsi="Times New Roman"/>
          <w:sz w:val="28"/>
          <w:szCs w:val="28"/>
          <w:shd w:val="clear" w:color="auto" w:fill="FFFFFF"/>
        </w:rPr>
        <w:t>Лю</w:t>
      </w:r>
      <w:r w:rsidR="004A67B8" w:rsidRPr="00D50C55">
        <w:rPr>
          <w:rFonts w:ascii="Times New Roman" w:hAnsi="Times New Roman"/>
          <w:sz w:val="28"/>
          <w:szCs w:val="28"/>
          <w:shd w:val="clear" w:color="auto" w:fill="FFFFFF"/>
        </w:rPr>
        <w:t>д</w:t>
      </w:r>
      <w:r w:rsidRPr="00D50C55">
        <w:rPr>
          <w:rFonts w:ascii="Times New Roman" w:hAnsi="Times New Roman"/>
          <w:sz w:val="28"/>
          <w:szCs w:val="28"/>
          <w:shd w:val="clear" w:color="auto" w:fill="FFFFFF"/>
        </w:rPr>
        <w:t>к</w:t>
      </w:r>
      <w:proofErr w:type="spellEnd"/>
      <w:r w:rsidRPr="00D50C55">
        <w:rPr>
          <w:rFonts w:ascii="Times New Roman" w:hAnsi="Times New Roman"/>
          <w:sz w:val="28"/>
          <w:szCs w:val="28"/>
          <w:shd w:val="clear" w:color="auto" w:fill="FFFFFF"/>
        </w:rPr>
        <w:t>» (из к/ф «Любовь и голуби») - 6 человек. В наше время часто употребляют эту фразу в ироничном варианте, когда к кому-то обращаются (нередко даже с долей возмущения).</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10) «Танцуют все!» (из к/ф «Иван Васильевич меняет профессию») - 5 человек. Эту фразу можно встретить в рассказе Венедикта Ерофеева еще в 1985г. «Вальпургиева ночь, или Шаги командора»: «Мы отмечаем сегодня вальпургиево празднество силы, красоты и грации! … Ха-ха! Танцуют все! Белый танец!». [Венедикт Ерофеев. Вальпургиева ночь, или Шаги командора (1985)] </w:t>
      </w:r>
      <w:r w:rsidRPr="00D50C55">
        <w:rPr>
          <w:rFonts w:ascii="Times New Roman" w:hAnsi="Times New Roman"/>
          <w:sz w:val="28"/>
          <w:szCs w:val="28"/>
          <w:shd w:val="clear" w:color="auto" w:fill="FFFFFF"/>
        </w:rPr>
        <w:lastRenderedPageBreak/>
        <w:t>Эта фраза также стала прецедентным заголовком, об этом свидетельствуют телепередача «Танцуют все!» и танцевальный конкурс с одноименным названием.</w:t>
      </w:r>
    </w:p>
    <w:p w:rsidR="00552F0C" w:rsidRPr="00D50C55" w:rsidRDefault="00DC7D2B" w:rsidP="00DA69FC">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Проделанные исследования показывают, что носители языка имеют представления о прецедентных текстах, которые получают широкое распространение в различных стилях: не только в художественной литературе, но и в политических текстах, в рекламе, СМИ, в разговорной речи.</w:t>
      </w:r>
    </w:p>
    <w:p w:rsidR="00552F0C" w:rsidRDefault="003265CB" w:rsidP="00A93A7E">
      <w:pPr>
        <w:spacing w:after="0" w:line="360" w:lineRule="auto"/>
        <w:jc w:val="center"/>
        <w:rPr>
          <w:rFonts w:ascii="Times New Roman" w:hAnsi="Times New Roman"/>
          <w:b/>
          <w:sz w:val="28"/>
          <w:szCs w:val="28"/>
          <w:shd w:val="clear" w:color="auto" w:fill="FFFFFF"/>
        </w:rPr>
      </w:pPr>
      <w:r w:rsidRPr="00D50C55">
        <w:rPr>
          <w:rFonts w:ascii="Times New Roman" w:hAnsi="Times New Roman"/>
          <w:b/>
          <w:sz w:val="28"/>
          <w:szCs w:val="28"/>
          <w:shd w:val="clear" w:color="auto" w:fill="FFFFFF"/>
        </w:rPr>
        <w:t>2.2</w:t>
      </w:r>
      <w:r w:rsidR="00DC7D2B" w:rsidRPr="00D50C55">
        <w:rPr>
          <w:rFonts w:ascii="Times New Roman" w:hAnsi="Times New Roman"/>
          <w:b/>
          <w:sz w:val="28"/>
          <w:szCs w:val="28"/>
          <w:shd w:val="clear" w:color="auto" w:fill="FFFFFF"/>
        </w:rPr>
        <w:t>. Возрастные группы, употребляющие прецедентные тексты</w:t>
      </w:r>
    </w:p>
    <w:p w:rsidR="00A93A7E" w:rsidRPr="00D50C55" w:rsidRDefault="00A93A7E" w:rsidP="00A93A7E">
      <w:pPr>
        <w:spacing w:after="0" w:line="360" w:lineRule="auto"/>
        <w:jc w:val="center"/>
        <w:rPr>
          <w:rFonts w:ascii="Times New Roman" w:hAnsi="Times New Roman"/>
          <w:b/>
          <w:sz w:val="28"/>
          <w:szCs w:val="28"/>
          <w:shd w:val="clear" w:color="auto" w:fill="FFFFFF"/>
        </w:rPr>
      </w:pPr>
    </w:p>
    <w:p w:rsidR="00552F0C" w:rsidRPr="00D50C55" w:rsidRDefault="00DC7D2B" w:rsidP="007458C7">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Мы предположили, что речь различных социальных групп различается набором прецедентных высказываний. В ходе работы мы попытались выяснить, как различается репертуар прецедентных высказываний людей, принадлежащих к различным возрастным группам. Для этого мы собрали наиболее популярные прецедентные тексты не из словарей и справочников, а самостоятельно, поскольку важно было определить самые "обиходные"-популярные, укоренившиеся в современной речи высказывания. Из собранных прецедентных текстов было отобрано равное количество из разных источников: литературы, кинофильмов, истории, рекламы, устного народного творчества (в частности пословиц). Предлагалось ответить на следующие вопросы анкеты:</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1) Знаете или не знаете вы данные прецедентные тексты?</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2) Используете ли вы подобные тексты в своей речи?</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3) Знаете источник происхождения?</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4) Назовите те тексты, которые вы используете в своей речи.</w:t>
      </w:r>
    </w:p>
    <w:p w:rsidR="00552F0C" w:rsidRPr="00D50C55" w:rsidRDefault="00DC7D2B" w:rsidP="007458C7">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Нами была предложена собственная анкета (Приложение 1). Существенно, что анкета составлена не произвольным образом: в ней равномерно представлены разные по происхождению прецедентные тексты, чтобы в дальнейшем объективно оценить предпочтения тех или иных возрастных групп.</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lastRenderedPageBreak/>
        <w:t xml:space="preserve">Нами исследованы группы носителей языка, это </w:t>
      </w:r>
      <w:r w:rsidR="004C6DBC" w:rsidRPr="00D50C55">
        <w:rPr>
          <w:rFonts w:ascii="Times New Roman" w:hAnsi="Times New Roman"/>
          <w:sz w:val="28"/>
          <w:szCs w:val="28"/>
          <w:shd w:val="clear" w:color="auto" w:fill="FFFFFF"/>
        </w:rPr>
        <w:t>учащиеся</w:t>
      </w:r>
      <w:r w:rsidRPr="00D50C55">
        <w:rPr>
          <w:rFonts w:ascii="Times New Roman" w:hAnsi="Times New Roman"/>
          <w:sz w:val="28"/>
          <w:szCs w:val="28"/>
          <w:shd w:val="clear" w:color="auto" w:fill="FFFFFF"/>
        </w:rPr>
        <w:t xml:space="preserve"> </w:t>
      </w:r>
      <w:r w:rsidR="004C6DBC" w:rsidRPr="00D50C55">
        <w:rPr>
          <w:rFonts w:ascii="Times New Roman" w:hAnsi="Times New Roman"/>
          <w:sz w:val="28"/>
          <w:szCs w:val="28"/>
          <w:shd w:val="clear" w:color="auto" w:fill="FFFFFF"/>
        </w:rPr>
        <w:t>МАОУ СОШ</w:t>
      </w:r>
      <w:r w:rsidRPr="00D50C55">
        <w:rPr>
          <w:rFonts w:ascii="Times New Roman" w:hAnsi="Times New Roman"/>
          <w:sz w:val="28"/>
          <w:szCs w:val="28"/>
          <w:shd w:val="clear" w:color="auto" w:fill="FFFFFF"/>
        </w:rPr>
        <w:t xml:space="preserve"> № </w:t>
      </w:r>
      <w:r w:rsidR="004C6DBC" w:rsidRPr="00D50C55">
        <w:rPr>
          <w:rFonts w:ascii="Times New Roman" w:hAnsi="Times New Roman"/>
          <w:sz w:val="28"/>
          <w:szCs w:val="28"/>
          <w:shd w:val="clear" w:color="auto" w:fill="FFFFFF"/>
        </w:rPr>
        <w:t>8,</w:t>
      </w:r>
      <w:r w:rsidRPr="00D50C55">
        <w:rPr>
          <w:rFonts w:ascii="Times New Roman" w:hAnsi="Times New Roman"/>
          <w:sz w:val="28"/>
          <w:szCs w:val="28"/>
          <w:shd w:val="clear" w:color="auto" w:fill="FFFFFF"/>
        </w:rPr>
        <w:t xml:space="preserve"> </w:t>
      </w:r>
      <w:r w:rsidR="004C6DBC" w:rsidRPr="00D50C55">
        <w:rPr>
          <w:rFonts w:ascii="Times New Roman" w:hAnsi="Times New Roman"/>
          <w:sz w:val="28"/>
          <w:szCs w:val="28"/>
          <w:shd w:val="clear" w:color="auto" w:fill="FFFFFF"/>
        </w:rPr>
        <w:t>родители учащихся</w:t>
      </w:r>
      <w:r w:rsidRPr="00D50C55">
        <w:rPr>
          <w:rFonts w:ascii="Times New Roman" w:hAnsi="Times New Roman"/>
          <w:sz w:val="28"/>
          <w:szCs w:val="28"/>
          <w:shd w:val="clear" w:color="auto" w:fill="FFFFFF"/>
        </w:rPr>
        <w:t>.</w:t>
      </w:r>
    </w:p>
    <w:p w:rsidR="00552F0C" w:rsidRPr="00D50C55" w:rsidRDefault="00DC7D2B"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Все опрашиваемые были разделены на 2 группы:</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I группа дети (16-18 лет): Реклама составила наибольший процент узнаваемости 42%. Зарубежные кино картины 34%. Отечественный кинематограф последних лет 18%. И наименьший процент узнаваемости оказался у комедий советских времён 8%</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II группа родители (36-50 лет): Наиболее узнаваемыми являются советские комедии 48%. Зарубежный кинематограф 28%. Рекламные ролики 15%.  А отечественный кинематограф последних лет всего 9%</w:t>
      </w:r>
    </w:p>
    <w:p w:rsidR="004223F2" w:rsidRPr="00D50C55" w:rsidRDefault="004223F2" w:rsidP="007458C7">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Результаты первой части анкеты, представленные в таблице №1 (приложение), демонстрируют знание прецедентных текстов в % отношении различными возрастными группами.</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Результаты первой части </w:t>
      </w:r>
      <w:proofErr w:type="gramStart"/>
      <w:r w:rsidRPr="00D50C55">
        <w:rPr>
          <w:rFonts w:ascii="Times New Roman" w:hAnsi="Times New Roman"/>
          <w:sz w:val="28"/>
          <w:szCs w:val="28"/>
          <w:shd w:val="clear" w:color="auto" w:fill="FFFFFF"/>
        </w:rPr>
        <w:t>анкеты</w:t>
      </w:r>
      <w:proofErr w:type="gramEnd"/>
      <w:r w:rsidRPr="00D50C55">
        <w:rPr>
          <w:rFonts w:ascii="Times New Roman" w:hAnsi="Times New Roman"/>
          <w:sz w:val="28"/>
          <w:szCs w:val="28"/>
          <w:shd w:val="clear" w:color="auto" w:fill="FFFFFF"/>
        </w:rPr>
        <w:t xml:space="preserve"> следующие:</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Самые узнаваемые тексты - это тексты реклам (Сделай паузу, скушай Twix; Не тормози - сникерсни!). Высокий % узнаваемости объясняется тем, что телевидение вытесняет другие виды источников информации, поэтому каждый из нас непроизвольно становится зрителем предложенных реклам. Реклама легко запоминается и отражается в нашем сознании.</w:t>
      </w:r>
    </w:p>
    <w:p w:rsidR="004223F2" w:rsidRDefault="004223F2" w:rsidP="00A93A7E">
      <w:pPr>
        <w:spacing w:after="0" w:line="360" w:lineRule="auto"/>
        <w:jc w:val="center"/>
        <w:rPr>
          <w:rFonts w:ascii="Times New Roman" w:hAnsi="Times New Roman"/>
          <w:b/>
          <w:sz w:val="28"/>
          <w:szCs w:val="28"/>
          <w:shd w:val="clear" w:color="auto" w:fill="FFFFFF"/>
        </w:rPr>
      </w:pPr>
      <w:r w:rsidRPr="00D50C55">
        <w:rPr>
          <w:rFonts w:ascii="Times New Roman" w:hAnsi="Times New Roman"/>
          <w:b/>
          <w:sz w:val="28"/>
          <w:szCs w:val="28"/>
          <w:shd w:val="clear" w:color="auto" w:fill="FFFFFF"/>
        </w:rPr>
        <w:t>2.3. Выявление возрастной группы с большим проявлением прецедентного феномена</w:t>
      </w:r>
    </w:p>
    <w:p w:rsidR="00A93A7E" w:rsidRPr="00D50C55" w:rsidRDefault="00A93A7E" w:rsidP="00A93A7E">
      <w:pPr>
        <w:spacing w:after="0" w:line="360" w:lineRule="auto"/>
        <w:jc w:val="center"/>
        <w:rPr>
          <w:rFonts w:ascii="Times New Roman" w:hAnsi="Times New Roman"/>
          <w:b/>
          <w:sz w:val="28"/>
          <w:szCs w:val="28"/>
          <w:shd w:val="clear" w:color="auto" w:fill="FFFFFF"/>
        </w:rPr>
      </w:pPr>
    </w:p>
    <w:p w:rsidR="004223F2" w:rsidRPr="00D50C55" w:rsidRDefault="004223F2" w:rsidP="00A93A7E">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Для выявления возрастной группы с большим запасом общекультурных знаний все прецедентные тексты, которые используют в своей речи современные носители языка, по результатам следующей части анкеты (назовите те тексты, которые вы используете в своей речи) были распределены по сферам-источникам:</w:t>
      </w:r>
      <w:r w:rsidR="00A93A7E">
        <w:rPr>
          <w:rFonts w:ascii="Times New Roman" w:hAnsi="Times New Roman"/>
          <w:sz w:val="28"/>
          <w:szCs w:val="28"/>
          <w:shd w:val="clear" w:color="auto" w:fill="FFFFFF"/>
        </w:rPr>
        <w:t xml:space="preserve"> </w:t>
      </w:r>
      <w:r w:rsidRPr="00D50C55">
        <w:rPr>
          <w:rFonts w:ascii="Times New Roman" w:hAnsi="Times New Roman"/>
          <w:sz w:val="28"/>
          <w:szCs w:val="28"/>
          <w:shd w:val="clear" w:color="auto" w:fill="FFFFFF"/>
        </w:rPr>
        <w:t>область искусства (литература, фольклор (пословицы, поговорки), кинофильмы, реклама);</w:t>
      </w:r>
      <w:r w:rsidR="00A93A7E">
        <w:rPr>
          <w:rFonts w:ascii="Times New Roman" w:hAnsi="Times New Roman"/>
          <w:sz w:val="28"/>
          <w:szCs w:val="28"/>
          <w:shd w:val="clear" w:color="auto" w:fill="FFFFFF"/>
        </w:rPr>
        <w:t xml:space="preserve"> </w:t>
      </w:r>
      <w:r w:rsidRPr="00D50C55">
        <w:rPr>
          <w:rFonts w:ascii="Times New Roman" w:hAnsi="Times New Roman"/>
          <w:sz w:val="28"/>
          <w:szCs w:val="28"/>
          <w:shd w:val="clear" w:color="auto" w:fill="FFFFFF"/>
        </w:rPr>
        <w:t>область науки (история) (приложения №2-5).</w:t>
      </w:r>
    </w:p>
    <w:p w:rsidR="004223F2" w:rsidRPr="00D50C55" w:rsidRDefault="004223F2" w:rsidP="007458C7">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lastRenderedPageBreak/>
        <w:t>В этой части работы мы разделяем подсчитали частоту употребления фраз в различных возрастных группах по вышеперечисленным областям.</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Данные анкетирования показали, что на 15 опрошенных в каждой возрастной группе число употребляемых прецедентных текстов следующее:</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I группа - 22 </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II группа - 52</w:t>
      </w:r>
    </w:p>
    <w:p w:rsidR="004223F2" w:rsidRPr="00D50C55" w:rsidRDefault="004223F2" w:rsidP="007458C7">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Частота прецедентных высказываний по сферам-источникам в различных возрастных группах представлена в таблице 2 (приложение).</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Использование прецедентных текстов I группой</w:t>
      </w:r>
    </w:p>
    <w:p w:rsidR="004223F2" w:rsidRPr="00D50C55" w:rsidRDefault="004223F2" w:rsidP="007458C7">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Представители этой группы (молодёжь 16-18 лет) имеют определенный жизненный опыт (учатся в школе в старших классах или в институтах), многими пройден в школе курс изучения гуманитарных наук. 5% текстов - реклама (Сникерсни - не тормози! Нежнее, ещё нежнее. Баунти - райское наслаждение.), выше, чем у первой подгруппы, использование цитат из кинофильмов-4% (Жить хорошо, а жить хорошо ещё лучше. Наши люди на такси в булочную не ездят). Использование высказываний из литературы-3% и 2% из истории (Цель оправдывает средства. Победителей не судят. Учиться, учиться и учиться.).</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Такое использование прецедентных текстов определяется запросами современного человека: опыт старшего поколения перенимается через пословицы и поговорки, свой опыт приобретается через телевидение и Интернет.</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Использование прецедентных текстов II группой </w:t>
      </w:r>
    </w:p>
    <w:p w:rsidR="003C6F7F" w:rsidRPr="00D50C55" w:rsidRDefault="004223F2" w:rsidP="003C6F7F">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Это самая активная в использовании прецедентных текстов группа (взрослые 36-50 лет). 17% составляют тексты из советских кинофильмов: Простенько, но со вкусом. Шляпу сними. </w:t>
      </w:r>
      <w:proofErr w:type="spellStart"/>
      <w:r w:rsidRPr="00D50C55">
        <w:rPr>
          <w:rFonts w:ascii="Times New Roman" w:hAnsi="Times New Roman"/>
          <w:sz w:val="28"/>
          <w:szCs w:val="28"/>
          <w:shd w:val="clear" w:color="auto" w:fill="FFFFFF"/>
        </w:rPr>
        <w:t>Муля</w:t>
      </w:r>
      <w:proofErr w:type="spellEnd"/>
      <w:r w:rsidRPr="00D50C55">
        <w:rPr>
          <w:rFonts w:ascii="Times New Roman" w:hAnsi="Times New Roman"/>
          <w:sz w:val="28"/>
          <w:szCs w:val="28"/>
          <w:shd w:val="clear" w:color="auto" w:fill="FFFFFF"/>
        </w:rPr>
        <w:t>, не нервируй меня! Он же памятник, кто же его посадит? ("Кавказская пленница", "Бриллиантовая рука",</w:t>
      </w:r>
      <w:r w:rsidR="00A93A7E">
        <w:rPr>
          <w:rFonts w:ascii="Times New Roman" w:hAnsi="Times New Roman"/>
          <w:sz w:val="28"/>
          <w:szCs w:val="28"/>
          <w:shd w:val="clear" w:color="auto" w:fill="FFFFFF"/>
        </w:rPr>
        <w:t xml:space="preserve"> </w:t>
      </w:r>
      <w:r w:rsidRPr="00D50C55">
        <w:rPr>
          <w:rFonts w:ascii="Times New Roman" w:hAnsi="Times New Roman"/>
          <w:sz w:val="28"/>
          <w:szCs w:val="28"/>
          <w:shd w:val="clear" w:color="auto" w:fill="FFFFFF"/>
        </w:rPr>
        <w:t>"Любовь и голуби", "Свадьба в Малиновке"). Исторические фразы - 6% и реклама - 5%.</w:t>
      </w:r>
    </w:p>
    <w:p w:rsidR="00A93A7E" w:rsidRDefault="00A93A7E" w:rsidP="003C6F7F">
      <w:pPr>
        <w:spacing w:after="0" w:line="360" w:lineRule="auto"/>
        <w:ind w:firstLine="720"/>
        <w:jc w:val="center"/>
        <w:rPr>
          <w:rFonts w:ascii="Times New Roman" w:hAnsi="Times New Roman"/>
          <w:b/>
          <w:sz w:val="28"/>
          <w:szCs w:val="28"/>
          <w:shd w:val="clear" w:color="auto" w:fill="FFFFFF"/>
        </w:rPr>
      </w:pPr>
    </w:p>
    <w:p w:rsidR="004223F2" w:rsidRPr="00D50C55" w:rsidRDefault="00466062" w:rsidP="003C6F7F">
      <w:pPr>
        <w:spacing w:after="0" w:line="360" w:lineRule="auto"/>
        <w:ind w:firstLine="720"/>
        <w:jc w:val="center"/>
        <w:rPr>
          <w:rFonts w:ascii="Times New Roman" w:hAnsi="Times New Roman"/>
          <w:sz w:val="28"/>
          <w:szCs w:val="28"/>
          <w:shd w:val="clear" w:color="auto" w:fill="FFFFFF"/>
        </w:rPr>
      </w:pPr>
      <w:r w:rsidRPr="00D50C55">
        <w:rPr>
          <w:rFonts w:ascii="Times New Roman" w:hAnsi="Times New Roman"/>
          <w:b/>
          <w:sz w:val="28"/>
          <w:szCs w:val="28"/>
          <w:shd w:val="clear" w:color="auto" w:fill="FFFFFF"/>
        </w:rPr>
        <w:lastRenderedPageBreak/>
        <w:t>ЗАКЛЮЧЕНИЕ</w:t>
      </w:r>
    </w:p>
    <w:p w:rsidR="00466062" w:rsidRPr="00D50C55" w:rsidRDefault="00466062" w:rsidP="00466062">
      <w:pPr>
        <w:spacing w:after="0" w:line="360" w:lineRule="auto"/>
        <w:ind w:firstLine="720"/>
        <w:jc w:val="center"/>
        <w:rPr>
          <w:rFonts w:ascii="Times New Roman" w:hAnsi="Times New Roman"/>
          <w:sz w:val="28"/>
          <w:szCs w:val="28"/>
          <w:shd w:val="clear" w:color="auto" w:fill="FFFFFF"/>
        </w:rPr>
      </w:pPr>
    </w:p>
    <w:p w:rsidR="007458C7" w:rsidRPr="00D50C55" w:rsidRDefault="007458C7" w:rsidP="007458C7">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Всякая культура стремится выработать свою систему признаков, позволяющих отличать «своих» от «чужих». Одним из таких признаков является знание или незнание определенных текстов, которые получили название прецедентных. Прецедентный текст – тексты, на которые ссылаются многие, поскольку считают их важными для данной культуры.</w:t>
      </w:r>
    </w:p>
    <w:p w:rsidR="007458C7" w:rsidRPr="00D50C55" w:rsidRDefault="007458C7" w:rsidP="007458C7">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Прецедентные тексты становятся устойчивым составляющим носителей языка. И одним из основных источников прецедентных текстов в наше время, несомненно, является кинематограф. Также выбор устойчивых фраз происходит именно из отечественных комедий, а не из триллеров или фильмов-ужасов показывает нам черту характера русского народа – юмор, добрую иронию, очень часто направленную даже на самого себя.</w:t>
      </w:r>
    </w:p>
    <w:p w:rsidR="004223F2" w:rsidRPr="00D50C55" w:rsidRDefault="004223F2" w:rsidP="007458C7">
      <w:pPr>
        <w:spacing w:after="0" w:line="360" w:lineRule="auto"/>
        <w:ind w:firstLine="720"/>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В данной работе нами исследованы прецедентные тексты как составляющие речи различных возрастных групп. В работе выделены </w:t>
      </w:r>
      <w:r w:rsidR="007458C7" w:rsidRPr="00D50C55">
        <w:rPr>
          <w:rFonts w:ascii="Times New Roman" w:hAnsi="Times New Roman"/>
          <w:sz w:val="28"/>
          <w:szCs w:val="28"/>
          <w:shd w:val="clear" w:color="auto" w:fill="FFFFFF"/>
        </w:rPr>
        <w:t>две</w:t>
      </w:r>
      <w:r w:rsidRPr="00D50C55">
        <w:rPr>
          <w:rFonts w:ascii="Times New Roman" w:hAnsi="Times New Roman"/>
          <w:sz w:val="28"/>
          <w:szCs w:val="28"/>
          <w:shd w:val="clear" w:color="auto" w:fill="FFFFFF"/>
        </w:rPr>
        <w:t xml:space="preserve"> возрастные группы, употребляющие в своей речи прецедентные тексты. На основе анкетирования выявлено:</w:t>
      </w:r>
    </w:p>
    <w:p w:rsidR="004223F2" w:rsidRPr="00D50C55" w:rsidRDefault="004223F2" w:rsidP="00DA69FC">
      <w:p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1. Все возрастные группы людей используют в своей речи прецедентные тексты.</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2. Самые узнаваемые тексты - это тексты рекламы, пословицы и поговорки, менее узнаваемые - это тексты кинофильмов и литературы. Поэтому мы вправе сделать вывод, что телевидение вытесняет классику кино и литературу. То есть наша гипотеза подтвердилась частично, выражения из кинофильмов являются одними из распространенных прецедентные текстов среди старшей возрастной группы.</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3. Самое большое количество прецедентных “сильных” текстов (литература, пословицы и поговорки, кинофильмы, цитаты известных людей) принадлежит II группе, тексты рекламы - 1 группе </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lastRenderedPageBreak/>
        <w:t>4. Выявлена возрастная группа с высоким коэффициентом общекультурных знаний. Это категория людей от 40 лет и выше. У этой группы самый высокий % употребления в речи "сильных текстов": литературных высказываний, пословиц и поговорок. Эта группа активно использует выражения из классики кинематографа, цитирует известных людей.</w:t>
      </w:r>
    </w:p>
    <w:p w:rsidR="00466062" w:rsidRPr="00D50C55" w:rsidRDefault="00F751D3" w:rsidP="00466062">
      <w:pPr>
        <w:spacing w:after="0" w:line="360" w:lineRule="auto"/>
        <w:ind w:firstLine="709"/>
        <w:jc w:val="both"/>
        <w:rPr>
          <w:rFonts w:ascii="Times New Roman" w:eastAsiaTheme="minorHAnsi" w:hAnsi="Times New Roman"/>
          <w:sz w:val="28"/>
          <w:szCs w:val="28"/>
          <w:lang w:eastAsia="en-US"/>
        </w:rPr>
      </w:pPr>
      <w:r w:rsidRPr="00D50C55">
        <w:rPr>
          <w:rFonts w:ascii="Times New Roman" w:eastAsiaTheme="minorHAnsi" w:hAnsi="Times New Roman"/>
          <w:sz w:val="28"/>
          <w:szCs w:val="28"/>
          <w:lang w:eastAsia="en-US"/>
        </w:rPr>
        <w:t xml:space="preserve">Цель </w:t>
      </w:r>
      <w:proofErr w:type="gramStart"/>
      <w:r w:rsidRPr="00D50C55">
        <w:rPr>
          <w:rFonts w:ascii="Times New Roman" w:eastAsiaTheme="minorHAnsi" w:hAnsi="Times New Roman"/>
          <w:sz w:val="28"/>
          <w:szCs w:val="28"/>
          <w:lang w:eastAsia="en-US"/>
        </w:rPr>
        <w:t xml:space="preserve">по </w:t>
      </w:r>
      <w:r w:rsidR="00466062" w:rsidRPr="00D50C55">
        <w:rPr>
          <w:rFonts w:ascii="Times New Roman" w:eastAsiaTheme="minorHAnsi" w:hAnsi="Times New Roman"/>
          <w:sz w:val="28"/>
          <w:szCs w:val="28"/>
          <w:lang w:eastAsia="en-US"/>
        </w:rPr>
        <w:t xml:space="preserve"> изуч</w:t>
      </w:r>
      <w:r w:rsidRPr="00D50C55">
        <w:rPr>
          <w:rFonts w:ascii="Times New Roman" w:eastAsiaTheme="minorHAnsi" w:hAnsi="Times New Roman"/>
          <w:sz w:val="28"/>
          <w:szCs w:val="28"/>
          <w:lang w:eastAsia="en-US"/>
        </w:rPr>
        <w:t>ению</w:t>
      </w:r>
      <w:proofErr w:type="gramEnd"/>
      <w:r w:rsidR="00466062" w:rsidRPr="00D50C55">
        <w:rPr>
          <w:rFonts w:ascii="Times New Roman" w:eastAsiaTheme="minorHAnsi" w:hAnsi="Times New Roman"/>
          <w:sz w:val="28"/>
          <w:szCs w:val="28"/>
          <w:lang w:eastAsia="en-US"/>
        </w:rPr>
        <w:t xml:space="preserve"> и анализ</w:t>
      </w:r>
      <w:r w:rsidRPr="00D50C55">
        <w:rPr>
          <w:rFonts w:ascii="Times New Roman" w:eastAsiaTheme="minorHAnsi" w:hAnsi="Times New Roman"/>
          <w:sz w:val="28"/>
          <w:szCs w:val="28"/>
          <w:lang w:eastAsia="en-US"/>
        </w:rPr>
        <w:t>у</w:t>
      </w:r>
      <w:r w:rsidR="00466062" w:rsidRPr="00D50C55">
        <w:rPr>
          <w:rFonts w:ascii="Times New Roman" w:eastAsiaTheme="minorHAnsi" w:hAnsi="Times New Roman"/>
          <w:sz w:val="28"/>
          <w:szCs w:val="28"/>
          <w:lang w:eastAsia="en-US"/>
        </w:rPr>
        <w:t xml:space="preserve"> прецедентны</w:t>
      </w:r>
      <w:r w:rsidRPr="00D50C55">
        <w:rPr>
          <w:rFonts w:ascii="Times New Roman" w:eastAsiaTheme="minorHAnsi" w:hAnsi="Times New Roman"/>
          <w:sz w:val="28"/>
          <w:szCs w:val="28"/>
          <w:lang w:eastAsia="en-US"/>
        </w:rPr>
        <w:t>х</w:t>
      </w:r>
      <w:r w:rsidR="00466062" w:rsidRPr="00D50C55">
        <w:rPr>
          <w:rFonts w:ascii="Times New Roman" w:eastAsiaTheme="minorHAnsi" w:hAnsi="Times New Roman"/>
          <w:sz w:val="28"/>
          <w:szCs w:val="28"/>
          <w:lang w:eastAsia="en-US"/>
        </w:rPr>
        <w:t xml:space="preserve"> текст</w:t>
      </w:r>
      <w:r w:rsidRPr="00D50C55">
        <w:rPr>
          <w:rFonts w:ascii="Times New Roman" w:eastAsiaTheme="minorHAnsi" w:hAnsi="Times New Roman"/>
          <w:sz w:val="28"/>
          <w:szCs w:val="28"/>
          <w:lang w:eastAsia="en-US"/>
        </w:rPr>
        <w:t>ов</w:t>
      </w:r>
      <w:r w:rsidR="00466062" w:rsidRPr="00D50C55">
        <w:rPr>
          <w:rFonts w:ascii="Times New Roman" w:eastAsiaTheme="minorHAnsi" w:hAnsi="Times New Roman"/>
          <w:sz w:val="28"/>
          <w:szCs w:val="28"/>
          <w:lang w:eastAsia="en-US"/>
        </w:rPr>
        <w:t xml:space="preserve"> из отечественного кинематографа и рекламы</w:t>
      </w:r>
      <w:r w:rsidRPr="00D50C55">
        <w:rPr>
          <w:rFonts w:ascii="Times New Roman" w:eastAsiaTheme="minorHAnsi" w:hAnsi="Times New Roman"/>
          <w:sz w:val="28"/>
          <w:szCs w:val="28"/>
          <w:lang w:eastAsia="en-US"/>
        </w:rPr>
        <w:t xml:space="preserve"> достигнута</w:t>
      </w:r>
      <w:r w:rsidR="00466062" w:rsidRPr="00D50C55">
        <w:rPr>
          <w:rFonts w:ascii="Times New Roman" w:eastAsiaTheme="minorHAnsi" w:hAnsi="Times New Roman"/>
          <w:sz w:val="28"/>
          <w:szCs w:val="28"/>
          <w:lang w:eastAsia="en-US"/>
        </w:rPr>
        <w:t xml:space="preserve">. </w:t>
      </w:r>
    </w:p>
    <w:p w:rsidR="00AA776F" w:rsidRPr="00D50C55" w:rsidRDefault="00466062" w:rsidP="00DA69FC">
      <w:pPr>
        <w:spacing w:after="0" w:line="360" w:lineRule="auto"/>
        <w:jc w:val="both"/>
        <w:rPr>
          <w:rFonts w:ascii="Times New Roman" w:hAnsi="Times New Roman"/>
          <w:sz w:val="28"/>
          <w:szCs w:val="28"/>
          <w:shd w:val="clear" w:color="auto" w:fill="FFFFFF"/>
        </w:rPr>
      </w:pPr>
      <w:r w:rsidRPr="00D50C55">
        <w:rPr>
          <w:rFonts w:ascii="Times New Roman" w:eastAsiaTheme="minorHAnsi" w:hAnsi="Times New Roman"/>
          <w:sz w:val="28"/>
          <w:szCs w:val="28"/>
          <w:lang w:eastAsia="en-US"/>
        </w:rPr>
        <w:t xml:space="preserve"> </w:t>
      </w:r>
      <w:r w:rsidR="00DF6D31" w:rsidRPr="00D50C55">
        <w:rPr>
          <w:rFonts w:ascii="Times New Roman" w:eastAsiaTheme="minorHAnsi" w:hAnsi="Times New Roman"/>
          <w:sz w:val="28"/>
          <w:szCs w:val="28"/>
          <w:lang w:eastAsia="en-US"/>
        </w:rPr>
        <w:tab/>
        <w:t xml:space="preserve">Наша гипотеза подтвердилась: </w:t>
      </w:r>
      <w:r w:rsidR="00DF6D31" w:rsidRPr="00D50C55">
        <w:rPr>
          <w:rFonts w:ascii="Times New Roman" w:hAnsi="Times New Roman"/>
          <w:sz w:val="28"/>
          <w:szCs w:val="28"/>
          <w:shd w:val="clear" w:color="auto" w:fill="FFFFFF"/>
        </w:rPr>
        <w:t>крылатые выражения из отечественной кинематографии и рекламы являются одним из главных источников прецедентных высказываний различных возрастных групп.</w:t>
      </w:r>
      <w:r w:rsidRPr="00D50C55">
        <w:rPr>
          <w:rFonts w:ascii="Times New Roman" w:eastAsiaTheme="minorHAnsi" w:hAnsi="Times New Roman"/>
          <w:sz w:val="28"/>
          <w:szCs w:val="28"/>
          <w:lang w:eastAsia="en-US"/>
        </w:rPr>
        <w:t xml:space="preserve"> </w:t>
      </w:r>
      <w:r w:rsidR="00F751D3" w:rsidRPr="00D50C55">
        <w:rPr>
          <w:rFonts w:ascii="Times New Roman" w:eastAsiaTheme="minorHAnsi" w:hAnsi="Times New Roman"/>
          <w:sz w:val="28"/>
          <w:szCs w:val="28"/>
          <w:lang w:eastAsia="en-US"/>
        </w:rPr>
        <w:t>Мы составили список прецедентных текстов с указанием источников и речевых ситуаций, при которых данные тексты могут употребляться. Эта разработка может помочь в дальнейших исследованиях прецедентных текстов.</w:t>
      </w:r>
    </w:p>
    <w:p w:rsidR="00AA776F" w:rsidRPr="00D50C55" w:rsidRDefault="00AA776F" w:rsidP="00DA69FC">
      <w:pPr>
        <w:spacing w:after="0" w:line="360" w:lineRule="auto"/>
        <w:jc w:val="both"/>
        <w:rPr>
          <w:rFonts w:ascii="Times New Roman" w:hAnsi="Times New Roman"/>
          <w:sz w:val="28"/>
          <w:szCs w:val="28"/>
          <w:shd w:val="clear" w:color="auto" w:fill="FFFFFF"/>
        </w:rPr>
      </w:pPr>
    </w:p>
    <w:p w:rsidR="00AA776F" w:rsidRPr="00D50C55" w:rsidRDefault="00AA776F" w:rsidP="00DA69FC">
      <w:pPr>
        <w:spacing w:after="0" w:line="360" w:lineRule="auto"/>
        <w:jc w:val="both"/>
        <w:rPr>
          <w:rFonts w:ascii="Times New Roman" w:hAnsi="Times New Roman"/>
          <w:sz w:val="28"/>
          <w:szCs w:val="28"/>
          <w:shd w:val="clear" w:color="auto" w:fill="FFFFFF"/>
        </w:rPr>
      </w:pPr>
    </w:p>
    <w:p w:rsidR="00AA776F" w:rsidRPr="00D50C55" w:rsidRDefault="00AA776F" w:rsidP="00DA69FC">
      <w:pPr>
        <w:spacing w:after="0" w:line="360" w:lineRule="auto"/>
        <w:jc w:val="both"/>
        <w:rPr>
          <w:rFonts w:ascii="Times New Roman" w:hAnsi="Times New Roman"/>
          <w:sz w:val="28"/>
          <w:szCs w:val="28"/>
          <w:shd w:val="clear" w:color="auto" w:fill="FFFFFF"/>
        </w:rPr>
      </w:pPr>
    </w:p>
    <w:p w:rsidR="00AA776F" w:rsidRPr="00D50C55" w:rsidRDefault="00AA776F" w:rsidP="00DA69FC">
      <w:pPr>
        <w:spacing w:after="0" w:line="360" w:lineRule="auto"/>
        <w:jc w:val="both"/>
        <w:rPr>
          <w:rFonts w:ascii="Times New Roman" w:hAnsi="Times New Roman"/>
          <w:sz w:val="28"/>
          <w:szCs w:val="28"/>
          <w:shd w:val="clear" w:color="auto" w:fill="FFFFFF"/>
        </w:rPr>
      </w:pPr>
    </w:p>
    <w:p w:rsidR="00AA776F" w:rsidRPr="00D50C55" w:rsidRDefault="00AA776F" w:rsidP="00DA69FC">
      <w:pPr>
        <w:spacing w:after="0" w:line="360" w:lineRule="auto"/>
        <w:jc w:val="both"/>
        <w:rPr>
          <w:rFonts w:ascii="Times New Roman" w:hAnsi="Times New Roman"/>
          <w:sz w:val="28"/>
          <w:szCs w:val="28"/>
          <w:shd w:val="clear" w:color="auto" w:fill="FFFFFF"/>
        </w:rPr>
      </w:pPr>
    </w:p>
    <w:p w:rsidR="00F751D3" w:rsidRPr="00D50C55" w:rsidRDefault="00F751D3" w:rsidP="00DA69FC">
      <w:pPr>
        <w:spacing w:after="0" w:line="360" w:lineRule="auto"/>
        <w:jc w:val="both"/>
        <w:rPr>
          <w:rFonts w:ascii="Times New Roman" w:hAnsi="Times New Roman"/>
          <w:sz w:val="28"/>
          <w:szCs w:val="28"/>
          <w:shd w:val="clear" w:color="auto" w:fill="FFFFFF"/>
        </w:rPr>
      </w:pPr>
    </w:p>
    <w:p w:rsidR="00A93A7E" w:rsidRDefault="00A93A7E" w:rsidP="00F751D3">
      <w:pPr>
        <w:spacing w:after="0" w:line="360" w:lineRule="auto"/>
        <w:jc w:val="center"/>
        <w:rPr>
          <w:rFonts w:ascii="Times New Roman" w:hAnsi="Times New Roman"/>
          <w:b/>
          <w:sz w:val="28"/>
          <w:szCs w:val="28"/>
          <w:shd w:val="clear" w:color="auto" w:fill="FFFFFF"/>
        </w:rPr>
      </w:pPr>
    </w:p>
    <w:p w:rsidR="00A93A7E" w:rsidRDefault="00A93A7E" w:rsidP="00F751D3">
      <w:pPr>
        <w:spacing w:after="0" w:line="360" w:lineRule="auto"/>
        <w:jc w:val="center"/>
        <w:rPr>
          <w:rFonts w:ascii="Times New Roman" w:hAnsi="Times New Roman"/>
          <w:b/>
          <w:sz w:val="28"/>
          <w:szCs w:val="28"/>
          <w:shd w:val="clear" w:color="auto" w:fill="FFFFFF"/>
        </w:rPr>
      </w:pPr>
    </w:p>
    <w:p w:rsidR="00A93A7E" w:rsidRDefault="00A93A7E" w:rsidP="00F751D3">
      <w:pPr>
        <w:spacing w:after="0" w:line="360" w:lineRule="auto"/>
        <w:jc w:val="center"/>
        <w:rPr>
          <w:rFonts w:ascii="Times New Roman" w:hAnsi="Times New Roman"/>
          <w:b/>
          <w:sz w:val="28"/>
          <w:szCs w:val="28"/>
          <w:shd w:val="clear" w:color="auto" w:fill="FFFFFF"/>
        </w:rPr>
      </w:pPr>
    </w:p>
    <w:p w:rsidR="00A93A7E" w:rsidRDefault="00A93A7E" w:rsidP="00F751D3">
      <w:pPr>
        <w:spacing w:after="0" w:line="360" w:lineRule="auto"/>
        <w:jc w:val="center"/>
        <w:rPr>
          <w:rFonts w:ascii="Times New Roman" w:hAnsi="Times New Roman"/>
          <w:b/>
          <w:sz w:val="28"/>
          <w:szCs w:val="28"/>
          <w:shd w:val="clear" w:color="auto" w:fill="FFFFFF"/>
        </w:rPr>
      </w:pPr>
    </w:p>
    <w:p w:rsidR="00A93A7E" w:rsidRDefault="00A93A7E" w:rsidP="00F751D3">
      <w:pPr>
        <w:spacing w:after="0" w:line="360" w:lineRule="auto"/>
        <w:jc w:val="center"/>
        <w:rPr>
          <w:rFonts w:ascii="Times New Roman" w:hAnsi="Times New Roman"/>
          <w:b/>
          <w:sz w:val="28"/>
          <w:szCs w:val="28"/>
          <w:shd w:val="clear" w:color="auto" w:fill="FFFFFF"/>
        </w:rPr>
      </w:pPr>
    </w:p>
    <w:p w:rsidR="00A93A7E" w:rsidRDefault="00A93A7E" w:rsidP="00F751D3">
      <w:pPr>
        <w:spacing w:after="0" w:line="360" w:lineRule="auto"/>
        <w:jc w:val="center"/>
        <w:rPr>
          <w:rFonts w:ascii="Times New Roman" w:hAnsi="Times New Roman"/>
          <w:b/>
          <w:sz w:val="28"/>
          <w:szCs w:val="28"/>
          <w:shd w:val="clear" w:color="auto" w:fill="FFFFFF"/>
        </w:rPr>
      </w:pPr>
    </w:p>
    <w:p w:rsidR="00A93A7E" w:rsidRDefault="00A93A7E" w:rsidP="00F751D3">
      <w:pPr>
        <w:spacing w:after="0" w:line="360" w:lineRule="auto"/>
        <w:jc w:val="center"/>
        <w:rPr>
          <w:rFonts w:ascii="Times New Roman" w:hAnsi="Times New Roman"/>
          <w:b/>
          <w:sz w:val="28"/>
          <w:szCs w:val="28"/>
          <w:shd w:val="clear" w:color="auto" w:fill="FFFFFF"/>
        </w:rPr>
      </w:pPr>
    </w:p>
    <w:p w:rsidR="00A93A7E" w:rsidRDefault="00A93A7E" w:rsidP="00F751D3">
      <w:pPr>
        <w:spacing w:after="0" w:line="360" w:lineRule="auto"/>
        <w:jc w:val="center"/>
        <w:rPr>
          <w:rFonts w:ascii="Times New Roman" w:hAnsi="Times New Roman"/>
          <w:b/>
          <w:sz w:val="28"/>
          <w:szCs w:val="28"/>
          <w:shd w:val="clear" w:color="auto" w:fill="FFFFFF"/>
        </w:rPr>
      </w:pPr>
    </w:p>
    <w:p w:rsidR="00A93A7E" w:rsidRDefault="00A93A7E" w:rsidP="00F751D3">
      <w:pPr>
        <w:spacing w:after="0" w:line="360" w:lineRule="auto"/>
        <w:jc w:val="center"/>
        <w:rPr>
          <w:rFonts w:ascii="Times New Roman" w:hAnsi="Times New Roman"/>
          <w:b/>
          <w:sz w:val="28"/>
          <w:szCs w:val="28"/>
          <w:shd w:val="clear" w:color="auto" w:fill="FFFFFF"/>
        </w:rPr>
      </w:pPr>
    </w:p>
    <w:p w:rsidR="004223F2" w:rsidRPr="00D50C55" w:rsidRDefault="00A93A7E" w:rsidP="00F751D3">
      <w:pPr>
        <w:spacing w:after="0" w:line="360" w:lineRule="auto"/>
        <w:jc w:val="center"/>
        <w:rPr>
          <w:rFonts w:ascii="Times New Roman" w:hAnsi="Times New Roman"/>
          <w:b/>
          <w:sz w:val="28"/>
          <w:szCs w:val="28"/>
          <w:shd w:val="clear" w:color="auto" w:fill="FFFFFF"/>
        </w:rPr>
      </w:pPr>
      <w:r w:rsidRPr="00D50C55">
        <w:rPr>
          <w:rFonts w:ascii="Times New Roman" w:hAnsi="Times New Roman"/>
          <w:b/>
          <w:sz w:val="28"/>
          <w:szCs w:val="28"/>
          <w:shd w:val="clear" w:color="auto" w:fill="FFFFFF"/>
        </w:rPr>
        <w:lastRenderedPageBreak/>
        <w:t>СПИСОК ЛИТЕРАТУРЫ</w:t>
      </w:r>
    </w:p>
    <w:p w:rsidR="003C6F7F" w:rsidRPr="00D50C55" w:rsidRDefault="003C6F7F" w:rsidP="00F751D3">
      <w:pPr>
        <w:spacing w:after="0" w:line="360" w:lineRule="auto"/>
        <w:jc w:val="center"/>
        <w:rPr>
          <w:rFonts w:ascii="Times New Roman" w:hAnsi="Times New Roman"/>
          <w:b/>
          <w:sz w:val="28"/>
          <w:szCs w:val="28"/>
          <w:shd w:val="clear" w:color="auto" w:fill="FFFFFF"/>
        </w:rPr>
      </w:pPr>
    </w:p>
    <w:p w:rsidR="003C6F7F" w:rsidRPr="00D50C55" w:rsidRDefault="003C6F7F" w:rsidP="003C6F7F">
      <w:pPr>
        <w:spacing w:after="0" w:line="360" w:lineRule="auto"/>
        <w:jc w:val="both"/>
        <w:rPr>
          <w:rFonts w:ascii="Times New Roman" w:hAnsi="Times New Roman"/>
          <w:color w:val="333333"/>
          <w:sz w:val="28"/>
          <w:szCs w:val="28"/>
          <w:shd w:val="clear" w:color="auto" w:fill="FFFFFF"/>
        </w:rPr>
      </w:pPr>
      <w:r w:rsidRPr="00D50C55">
        <w:rPr>
          <w:rFonts w:ascii="Times New Roman" w:hAnsi="Times New Roman"/>
          <w:color w:val="333333"/>
          <w:sz w:val="28"/>
          <w:szCs w:val="28"/>
          <w:shd w:val="clear" w:color="auto" w:fill="FFFFFF"/>
        </w:rPr>
        <w:t>1. Бахтин М.М. Эстетика словесного творчества. - М., «Просвещение», 1979.</w:t>
      </w:r>
    </w:p>
    <w:p w:rsidR="003C6F7F" w:rsidRPr="00D50C55" w:rsidRDefault="003C6F7F" w:rsidP="003C6F7F">
      <w:pPr>
        <w:spacing w:after="0" w:line="360" w:lineRule="auto"/>
        <w:jc w:val="both"/>
        <w:rPr>
          <w:rFonts w:ascii="Times New Roman" w:hAnsi="Times New Roman"/>
          <w:color w:val="333333"/>
          <w:sz w:val="28"/>
          <w:szCs w:val="28"/>
          <w:shd w:val="clear" w:color="auto" w:fill="FFFFFF"/>
        </w:rPr>
      </w:pPr>
      <w:r w:rsidRPr="00D50C55">
        <w:rPr>
          <w:rFonts w:ascii="Times New Roman" w:hAnsi="Times New Roman"/>
          <w:color w:val="333333"/>
          <w:sz w:val="28"/>
          <w:szCs w:val="28"/>
          <w:shd w:val="clear" w:color="auto" w:fill="FFFFFF"/>
        </w:rPr>
        <w:t>2. Караулов Ю.Н. Русский язык и языковая личность. - М., 2007.</w:t>
      </w:r>
    </w:p>
    <w:p w:rsidR="003C6F7F" w:rsidRPr="00D50C55" w:rsidRDefault="003C6F7F" w:rsidP="003C6F7F">
      <w:pPr>
        <w:spacing w:after="0" w:line="360" w:lineRule="auto"/>
        <w:jc w:val="both"/>
        <w:rPr>
          <w:rFonts w:ascii="Times New Roman" w:hAnsi="Times New Roman"/>
          <w:color w:val="333333"/>
          <w:sz w:val="28"/>
          <w:szCs w:val="28"/>
          <w:shd w:val="clear" w:color="auto" w:fill="FFFFFF"/>
        </w:rPr>
      </w:pPr>
      <w:r w:rsidRPr="00D50C55">
        <w:rPr>
          <w:rFonts w:ascii="Times New Roman" w:hAnsi="Times New Roman"/>
          <w:color w:val="333333"/>
          <w:sz w:val="28"/>
          <w:szCs w:val="28"/>
          <w:shd w:val="clear" w:color="auto" w:fill="FFFFFF"/>
        </w:rPr>
        <w:t xml:space="preserve">3. Красных В.В., Гудков Д.Б., Захаренко И.В., </w:t>
      </w:r>
      <w:proofErr w:type="spellStart"/>
      <w:r w:rsidRPr="00D50C55">
        <w:rPr>
          <w:rFonts w:ascii="Times New Roman" w:hAnsi="Times New Roman"/>
          <w:color w:val="333333"/>
          <w:sz w:val="28"/>
          <w:szCs w:val="28"/>
          <w:shd w:val="clear" w:color="auto" w:fill="FFFFFF"/>
        </w:rPr>
        <w:t>Багаева</w:t>
      </w:r>
      <w:proofErr w:type="spellEnd"/>
      <w:r w:rsidRPr="00D50C55">
        <w:rPr>
          <w:rFonts w:ascii="Times New Roman" w:hAnsi="Times New Roman"/>
          <w:color w:val="333333"/>
          <w:sz w:val="28"/>
          <w:szCs w:val="28"/>
          <w:shd w:val="clear" w:color="auto" w:fill="FFFFFF"/>
        </w:rPr>
        <w:t xml:space="preserve"> Д.В. Когнитивная база и прецедентные феномены в системе других единиц и в коммуникации. - М., 1997.</w:t>
      </w:r>
    </w:p>
    <w:p w:rsidR="003C6F7F" w:rsidRPr="00D50C55" w:rsidRDefault="003C6F7F" w:rsidP="003C6F7F">
      <w:pPr>
        <w:spacing w:after="0" w:line="360" w:lineRule="auto"/>
        <w:jc w:val="both"/>
        <w:rPr>
          <w:rFonts w:ascii="Times New Roman" w:hAnsi="Times New Roman"/>
          <w:color w:val="333333"/>
          <w:sz w:val="28"/>
          <w:szCs w:val="28"/>
          <w:shd w:val="clear" w:color="auto" w:fill="FFFFFF"/>
        </w:rPr>
      </w:pPr>
      <w:r w:rsidRPr="00D50C55">
        <w:rPr>
          <w:rFonts w:ascii="Times New Roman" w:hAnsi="Times New Roman"/>
          <w:color w:val="333333"/>
          <w:sz w:val="28"/>
          <w:szCs w:val="28"/>
          <w:shd w:val="clear" w:color="auto" w:fill="FFFFFF"/>
        </w:rPr>
        <w:t>4. Евтюгина, А.А. Прецедентные тексты в поэзии. - Екатеринбург, 1995.</w:t>
      </w:r>
    </w:p>
    <w:p w:rsidR="003C6F7F" w:rsidRPr="00D50C55" w:rsidRDefault="003C6F7F" w:rsidP="003C6F7F">
      <w:pPr>
        <w:spacing w:after="0" w:line="360" w:lineRule="auto"/>
        <w:jc w:val="both"/>
        <w:rPr>
          <w:rFonts w:ascii="Times New Roman" w:hAnsi="Times New Roman"/>
          <w:color w:val="333333"/>
          <w:sz w:val="28"/>
          <w:szCs w:val="28"/>
          <w:shd w:val="clear" w:color="auto" w:fill="FFFFFF"/>
        </w:rPr>
      </w:pPr>
      <w:r w:rsidRPr="00D50C55">
        <w:rPr>
          <w:rFonts w:ascii="Times New Roman" w:hAnsi="Times New Roman"/>
          <w:color w:val="333333"/>
          <w:sz w:val="28"/>
          <w:szCs w:val="28"/>
          <w:shd w:val="clear" w:color="auto" w:fill="FFFFFF"/>
        </w:rPr>
        <w:t xml:space="preserve">5. </w:t>
      </w:r>
      <w:proofErr w:type="spellStart"/>
      <w:r w:rsidRPr="00D50C55">
        <w:rPr>
          <w:rFonts w:ascii="Times New Roman" w:hAnsi="Times New Roman"/>
          <w:color w:val="333333"/>
          <w:sz w:val="28"/>
          <w:szCs w:val="28"/>
          <w:shd w:val="clear" w:color="auto" w:fill="FFFFFF"/>
        </w:rPr>
        <w:t>Слышкин</w:t>
      </w:r>
      <w:proofErr w:type="spellEnd"/>
      <w:r w:rsidRPr="00D50C55">
        <w:rPr>
          <w:rFonts w:ascii="Times New Roman" w:hAnsi="Times New Roman"/>
          <w:color w:val="333333"/>
          <w:sz w:val="28"/>
          <w:szCs w:val="28"/>
          <w:shd w:val="clear" w:color="auto" w:fill="FFFFFF"/>
        </w:rPr>
        <w:t xml:space="preserve"> Г.Г. От текста к символу: </w:t>
      </w:r>
      <w:proofErr w:type="spellStart"/>
      <w:r w:rsidRPr="00D50C55">
        <w:rPr>
          <w:rFonts w:ascii="Times New Roman" w:hAnsi="Times New Roman"/>
          <w:color w:val="333333"/>
          <w:sz w:val="28"/>
          <w:szCs w:val="28"/>
          <w:shd w:val="clear" w:color="auto" w:fill="FFFFFF"/>
        </w:rPr>
        <w:t>лингвокультурные</w:t>
      </w:r>
      <w:proofErr w:type="spellEnd"/>
      <w:r w:rsidRPr="00D50C55">
        <w:rPr>
          <w:rFonts w:ascii="Times New Roman" w:hAnsi="Times New Roman"/>
          <w:color w:val="333333"/>
          <w:sz w:val="28"/>
          <w:szCs w:val="28"/>
          <w:shd w:val="clear" w:color="auto" w:fill="FFFFFF"/>
        </w:rPr>
        <w:t xml:space="preserve"> концепты прецедентных текстов в сознании и дискурсе. - М., 2000.</w:t>
      </w:r>
    </w:p>
    <w:p w:rsidR="003C6F7F" w:rsidRPr="00D50C55" w:rsidRDefault="003C6F7F" w:rsidP="003C6F7F">
      <w:pPr>
        <w:spacing w:after="0" w:line="360" w:lineRule="auto"/>
        <w:jc w:val="both"/>
        <w:rPr>
          <w:rFonts w:ascii="Times New Roman" w:hAnsi="Times New Roman"/>
          <w:color w:val="333333"/>
          <w:sz w:val="28"/>
          <w:szCs w:val="28"/>
          <w:shd w:val="clear" w:color="auto" w:fill="FFFFFF"/>
        </w:rPr>
      </w:pPr>
      <w:r w:rsidRPr="00D50C55">
        <w:rPr>
          <w:rFonts w:ascii="Times New Roman" w:hAnsi="Times New Roman"/>
          <w:color w:val="333333"/>
          <w:sz w:val="28"/>
          <w:szCs w:val="28"/>
          <w:shd w:val="clear" w:color="auto" w:fill="FFFFFF"/>
        </w:rPr>
        <w:t>6. Земская Е.А. - Язык и культура. - М., 1996.</w:t>
      </w:r>
    </w:p>
    <w:p w:rsidR="003C6F7F" w:rsidRPr="00D50C55" w:rsidRDefault="003C6F7F" w:rsidP="003C6F7F">
      <w:pPr>
        <w:spacing w:after="0" w:line="360" w:lineRule="auto"/>
        <w:jc w:val="both"/>
        <w:rPr>
          <w:rFonts w:ascii="Times New Roman" w:hAnsi="Times New Roman"/>
          <w:color w:val="333333"/>
          <w:sz w:val="28"/>
          <w:szCs w:val="28"/>
          <w:shd w:val="clear" w:color="auto" w:fill="FFFFFF"/>
        </w:rPr>
      </w:pPr>
      <w:r w:rsidRPr="00D50C55">
        <w:rPr>
          <w:rFonts w:ascii="Times New Roman" w:hAnsi="Times New Roman"/>
          <w:color w:val="333333"/>
          <w:sz w:val="28"/>
          <w:szCs w:val="28"/>
          <w:shd w:val="clear" w:color="auto" w:fill="FFFFFF"/>
        </w:rPr>
        <w:t>7. Красных В.В. Виртуальная реальность или реальная виртуальность? - М., 1998.</w:t>
      </w:r>
    </w:p>
    <w:p w:rsidR="003C6F7F" w:rsidRPr="00D50C55" w:rsidRDefault="003C6F7F" w:rsidP="003C6F7F">
      <w:pPr>
        <w:spacing w:after="0" w:line="360" w:lineRule="auto"/>
        <w:jc w:val="both"/>
        <w:rPr>
          <w:rFonts w:ascii="Times New Roman" w:hAnsi="Times New Roman"/>
          <w:color w:val="333333"/>
          <w:sz w:val="28"/>
          <w:szCs w:val="28"/>
          <w:shd w:val="clear" w:color="auto" w:fill="FFFFFF"/>
        </w:rPr>
      </w:pPr>
      <w:r w:rsidRPr="00D50C55">
        <w:rPr>
          <w:rFonts w:ascii="Times New Roman" w:hAnsi="Times New Roman"/>
          <w:color w:val="333333"/>
          <w:sz w:val="28"/>
          <w:szCs w:val="28"/>
          <w:shd w:val="clear" w:color="auto" w:fill="FFFFFF"/>
        </w:rPr>
        <w:t>8. Гудков Д.Б. Прецедентные имена в языковом сознании и дискурсе. - М., 1999.</w:t>
      </w:r>
    </w:p>
    <w:p w:rsidR="003C6F7F" w:rsidRPr="00D50C55" w:rsidRDefault="003C6F7F" w:rsidP="003C6F7F">
      <w:pPr>
        <w:spacing w:after="0" w:line="360" w:lineRule="auto"/>
        <w:jc w:val="both"/>
        <w:rPr>
          <w:rFonts w:ascii="Times New Roman" w:hAnsi="Times New Roman"/>
          <w:color w:val="333333"/>
          <w:sz w:val="28"/>
          <w:szCs w:val="28"/>
          <w:shd w:val="clear" w:color="auto" w:fill="FFFFFF"/>
        </w:rPr>
      </w:pPr>
      <w:r w:rsidRPr="00D50C55">
        <w:rPr>
          <w:rFonts w:ascii="Times New Roman" w:hAnsi="Times New Roman"/>
          <w:color w:val="333333"/>
          <w:sz w:val="28"/>
          <w:szCs w:val="28"/>
          <w:shd w:val="clear" w:color="auto" w:fill="FFFFFF"/>
        </w:rPr>
        <w:t>9. Ворожцова О.А. Прецедентные имена в российской и американской печати. - 2006.</w:t>
      </w:r>
    </w:p>
    <w:p w:rsidR="008B253C" w:rsidRPr="00D50C55" w:rsidRDefault="008B253C" w:rsidP="003C6F7F">
      <w:pPr>
        <w:spacing w:after="0" w:line="360" w:lineRule="auto"/>
        <w:jc w:val="both"/>
        <w:rPr>
          <w:rFonts w:ascii="Times New Roman" w:hAnsi="Times New Roman"/>
          <w:b/>
          <w:color w:val="333333"/>
          <w:sz w:val="28"/>
          <w:szCs w:val="28"/>
          <w:shd w:val="clear" w:color="auto" w:fill="FFFFFF"/>
        </w:rPr>
      </w:pPr>
      <w:r w:rsidRPr="00D50C55">
        <w:rPr>
          <w:rFonts w:ascii="Times New Roman" w:hAnsi="Times New Roman"/>
          <w:b/>
          <w:color w:val="333333"/>
          <w:sz w:val="28"/>
          <w:szCs w:val="28"/>
          <w:shd w:val="clear" w:color="auto" w:fill="FFFFFF"/>
        </w:rPr>
        <w:t>Интернет ресурсы:</w:t>
      </w:r>
    </w:p>
    <w:p w:rsidR="008B253C" w:rsidRPr="00D50C55" w:rsidRDefault="00B40449" w:rsidP="008B253C">
      <w:pPr>
        <w:pStyle w:val="a5"/>
        <w:numPr>
          <w:ilvl w:val="0"/>
          <w:numId w:val="6"/>
        </w:numPr>
        <w:spacing w:after="0" w:line="360" w:lineRule="auto"/>
        <w:jc w:val="both"/>
        <w:rPr>
          <w:rFonts w:ascii="Times New Roman" w:hAnsi="Times New Roman"/>
          <w:color w:val="333333"/>
          <w:sz w:val="28"/>
          <w:szCs w:val="28"/>
          <w:shd w:val="clear" w:color="auto" w:fill="FFFFFF"/>
        </w:rPr>
      </w:pPr>
      <w:hyperlink r:id="rId16" w:history="1">
        <w:r w:rsidR="00850A70" w:rsidRPr="00D50C55">
          <w:rPr>
            <w:rStyle w:val="a4"/>
            <w:rFonts w:ascii="Times New Roman" w:hAnsi="Times New Roman"/>
            <w:sz w:val="28"/>
            <w:szCs w:val="28"/>
            <w:shd w:val="clear" w:color="auto" w:fill="FFFFFF"/>
          </w:rPr>
          <w:t>https://slang.su/</w:t>
        </w:r>
      </w:hyperlink>
    </w:p>
    <w:p w:rsidR="00850A70" w:rsidRPr="00D50C55" w:rsidRDefault="00B40449" w:rsidP="00850A70">
      <w:pPr>
        <w:pStyle w:val="a5"/>
        <w:numPr>
          <w:ilvl w:val="0"/>
          <w:numId w:val="6"/>
        </w:numPr>
        <w:spacing w:after="0" w:line="360" w:lineRule="auto"/>
        <w:jc w:val="both"/>
        <w:rPr>
          <w:rFonts w:ascii="Times New Roman" w:hAnsi="Times New Roman"/>
          <w:color w:val="333333"/>
          <w:sz w:val="28"/>
          <w:szCs w:val="28"/>
          <w:shd w:val="clear" w:color="auto" w:fill="FFFFFF"/>
        </w:rPr>
      </w:pPr>
      <w:hyperlink r:id="rId17" w:history="1">
        <w:r w:rsidR="00850A70" w:rsidRPr="00D50C55">
          <w:rPr>
            <w:rStyle w:val="a4"/>
            <w:rFonts w:ascii="Times New Roman" w:hAnsi="Times New Roman"/>
            <w:sz w:val="28"/>
            <w:szCs w:val="28"/>
            <w:shd w:val="clear" w:color="auto" w:fill="FFFFFF"/>
          </w:rPr>
          <w:t>https://argo.academic.ru/</w:t>
        </w:r>
      </w:hyperlink>
    </w:p>
    <w:p w:rsidR="00850A70" w:rsidRPr="00D50C55" w:rsidRDefault="00B40449" w:rsidP="00850A70">
      <w:pPr>
        <w:pStyle w:val="a5"/>
        <w:numPr>
          <w:ilvl w:val="0"/>
          <w:numId w:val="6"/>
        </w:numPr>
        <w:spacing w:after="0" w:line="360" w:lineRule="auto"/>
        <w:jc w:val="both"/>
        <w:rPr>
          <w:rFonts w:ascii="Times New Roman" w:hAnsi="Times New Roman"/>
          <w:color w:val="333333"/>
          <w:sz w:val="28"/>
          <w:szCs w:val="28"/>
          <w:shd w:val="clear" w:color="auto" w:fill="FFFFFF"/>
        </w:rPr>
      </w:pPr>
      <w:hyperlink r:id="rId18" w:history="1">
        <w:r w:rsidR="00850A70" w:rsidRPr="00D50C55">
          <w:rPr>
            <w:rStyle w:val="a4"/>
            <w:rFonts w:ascii="Times New Roman" w:hAnsi="Times New Roman"/>
            <w:sz w:val="28"/>
            <w:szCs w:val="28"/>
            <w:shd w:val="clear" w:color="auto" w:fill="FFFFFF"/>
          </w:rPr>
          <w:t>https://znachenie.mozaiyka.ru/</w:t>
        </w:r>
      </w:hyperlink>
      <w:r w:rsidR="00151C73" w:rsidRPr="00D50C55">
        <w:rPr>
          <w:rFonts w:ascii="Times New Roman" w:hAnsi="Times New Roman"/>
          <w:color w:val="333333"/>
          <w:sz w:val="28"/>
          <w:szCs w:val="28"/>
          <w:shd w:val="clear" w:color="auto" w:fill="FFFFFF"/>
        </w:rPr>
        <w:t xml:space="preserve"> </w:t>
      </w:r>
    </w:p>
    <w:p w:rsidR="008B253C" w:rsidRPr="00D50C55" w:rsidRDefault="00B40449" w:rsidP="00151C73">
      <w:pPr>
        <w:pStyle w:val="a5"/>
        <w:numPr>
          <w:ilvl w:val="0"/>
          <w:numId w:val="6"/>
        </w:numPr>
        <w:spacing w:after="0" w:line="360" w:lineRule="auto"/>
        <w:jc w:val="both"/>
        <w:rPr>
          <w:rFonts w:ascii="Times New Roman" w:hAnsi="Times New Roman"/>
          <w:color w:val="333333"/>
          <w:sz w:val="28"/>
          <w:szCs w:val="28"/>
          <w:shd w:val="clear" w:color="auto" w:fill="FFFFFF"/>
        </w:rPr>
      </w:pPr>
      <w:hyperlink r:id="rId19" w:history="1">
        <w:r w:rsidR="00151C73" w:rsidRPr="00D50C55">
          <w:rPr>
            <w:rStyle w:val="a4"/>
            <w:rFonts w:ascii="Times New Roman" w:hAnsi="Times New Roman"/>
            <w:sz w:val="28"/>
            <w:szCs w:val="28"/>
            <w:shd w:val="clear" w:color="auto" w:fill="FFFFFF"/>
          </w:rPr>
          <w:t>https://dslov.ru/</w:t>
        </w:r>
      </w:hyperlink>
    </w:p>
    <w:p w:rsidR="00151C73" w:rsidRPr="00D50C55" w:rsidRDefault="00B40449" w:rsidP="00151C73">
      <w:pPr>
        <w:pStyle w:val="a5"/>
        <w:numPr>
          <w:ilvl w:val="0"/>
          <w:numId w:val="6"/>
        </w:numPr>
        <w:spacing w:after="0" w:line="360" w:lineRule="auto"/>
        <w:jc w:val="both"/>
        <w:rPr>
          <w:rFonts w:ascii="Times New Roman" w:hAnsi="Times New Roman"/>
          <w:color w:val="333333"/>
          <w:sz w:val="28"/>
          <w:szCs w:val="28"/>
          <w:shd w:val="clear" w:color="auto" w:fill="FFFFFF"/>
        </w:rPr>
      </w:pPr>
      <w:hyperlink r:id="rId20" w:history="1">
        <w:r w:rsidR="00151C73" w:rsidRPr="00D50C55">
          <w:rPr>
            <w:rStyle w:val="a4"/>
            <w:rFonts w:ascii="Times New Roman" w:hAnsi="Times New Roman"/>
            <w:sz w:val="28"/>
            <w:szCs w:val="28"/>
            <w:shd w:val="clear" w:color="auto" w:fill="FFFFFF"/>
          </w:rPr>
          <w:t>https://ru.wikipedia.org/</w:t>
        </w:r>
      </w:hyperlink>
    </w:p>
    <w:p w:rsidR="00151C73" w:rsidRPr="00D50C55" w:rsidRDefault="00151C73" w:rsidP="00151C73">
      <w:pPr>
        <w:pStyle w:val="a5"/>
        <w:spacing w:after="0" w:line="360" w:lineRule="auto"/>
        <w:jc w:val="both"/>
        <w:rPr>
          <w:rFonts w:ascii="Times New Roman" w:hAnsi="Times New Roman"/>
          <w:color w:val="333333"/>
          <w:sz w:val="28"/>
          <w:szCs w:val="28"/>
          <w:shd w:val="clear" w:color="auto" w:fill="FFFFFF"/>
        </w:rPr>
      </w:pPr>
    </w:p>
    <w:p w:rsidR="003C6F7F" w:rsidRPr="00D50C55" w:rsidRDefault="003C6F7F" w:rsidP="003C6F7F">
      <w:pPr>
        <w:spacing w:after="0" w:line="360" w:lineRule="auto"/>
        <w:rPr>
          <w:rFonts w:ascii="Times New Roman" w:hAnsi="Times New Roman"/>
          <w:b/>
          <w:sz w:val="28"/>
          <w:szCs w:val="28"/>
          <w:shd w:val="clear" w:color="auto" w:fill="FFFFFF"/>
        </w:rPr>
      </w:pPr>
    </w:p>
    <w:p w:rsidR="003C6F7F" w:rsidRPr="00D50C55" w:rsidRDefault="003C6F7F" w:rsidP="003C6F7F">
      <w:pPr>
        <w:spacing w:after="0" w:line="360" w:lineRule="auto"/>
        <w:rPr>
          <w:rFonts w:ascii="Times New Roman" w:hAnsi="Times New Roman"/>
          <w:b/>
          <w:sz w:val="28"/>
          <w:szCs w:val="28"/>
          <w:shd w:val="clear" w:color="auto" w:fill="FFFFFF"/>
        </w:rPr>
      </w:pPr>
    </w:p>
    <w:p w:rsidR="003C6F7F" w:rsidRPr="00D50C55" w:rsidRDefault="003C6F7F" w:rsidP="003C6F7F">
      <w:pPr>
        <w:spacing w:after="0" w:line="360" w:lineRule="auto"/>
        <w:rPr>
          <w:rFonts w:ascii="Times New Roman" w:hAnsi="Times New Roman"/>
          <w:b/>
          <w:sz w:val="28"/>
          <w:szCs w:val="28"/>
          <w:shd w:val="clear" w:color="auto" w:fill="FFFFFF"/>
        </w:rPr>
      </w:pPr>
    </w:p>
    <w:p w:rsidR="003C6F7F" w:rsidRPr="00D50C55" w:rsidRDefault="003C6F7F" w:rsidP="003C6F7F">
      <w:pPr>
        <w:spacing w:after="0" w:line="360" w:lineRule="auto"/>
        <w:rPr>
          <w:rFonts w:ascii="Times New Roman" w:hAnsi="Times New Roman"/>
          <w:b/>
          <w:sz w:val="28"/>
          <w:szCs w:val="28"/>
          <w:shd w:val="clear" w:color="auto" w:fill="FFFFFF"/>
        </w:rPr>
      </w:pPr>
    </w:p>
    <w:p w:rsidR="003C6F7F" w:rsidRPr="00D50C55" w:rsidRDefault="003C6F7F" w:rsidP="003C6F7F">
      <w:pPr>
        <w:spacing w:after="0" w:line="360" w:lineRule="auto"/>
        <w:rPr>
          <w:rFonts w:ascii="Times New Roman" w:hAnsi="Times New Roman"/>
          <w:b/>
          <w:sz w:val="28"/>
          <w:szCs w:val="28"/>
          <w:shd w:val="clear" w:color="auto" w:fill="FFFFFF"/>
        </w:rPr>
      </w:pPr>
    </w:p>
    <w:p w:rsidR="003C6F7F" w:rsidRPr="00D50C55" w:rsidRDefault="003C6F7F" w:rsidP="003C6F7F">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jc w:val="center"/>
        <w:rPr>
          <w:rFonts w:ascii="Times New Roman" w:hAnsi="Times New Roman"/>
          <w:b/>
          <w:sz w:val="28"/>
          <w:szCs w:val="28"/>
          <w:shd w:val="clear" w:color="auto" w:fill="FFFFFF"/>
        </w:rPr>
      </w:pPr>
    </w:p>
    <w:p w:rsidR="004223F2" w:rsidRPr="00D50C55" w:rsidRDefault="003C6F7F" w:rsidP="00151C73">
      <w:pPr>
        <w:spacing w:after="0" w:line="360" w:lineRule="auto"/>
        <w:jc w:val="center"/>
        <w:rPr>
          <w:rFonts w:ascii="Times New Roman" w:hAnsi="Times New Roman"/>
          <w:b/>
          <w:sz w:val="28"/>
          <w:szCs w:val="28"/>
          <w:shd w:val="clear" w:color="auto" w:fill="FFFFFF"/>
        </w:rPr>
      </w:pPr>
      <w:r w:rsidRPr="00D50C55">
        <w:rPr>
          <w:rFonts w:ascii="Times New Roman" w:hAnsi="Times New Roman"/>
          <w:b/>
          <w:sz w:val="28"/>
          <w:szCs w:val="28"/>
          <w:shd w:val="clear" w:color="auto" w:fill="FFFFFF"/>
        </w:rPr>
        <w:lastRenderedPageBreak/>
        <w:t>ПРИЛОЖЕНИЕ</w:t>
      </w:r>
    </w:p>
    <w:p w:rsidR="004223F2" w:rsidRPr="00D50C55" w:rsidRDefault="004223F2" w:rsidP="00151C73">
      <w:pPr>
        <w:spacing w:after="0" w:line="360" w:lineRule="auto"/>
        <w:jc w:val="center"/>
        <w:rPr>
          <w:rFonts w:ascii="Times New Roman" w:hAnsi="Times New Roman"/>
          <w:b/>
          <w:sz w:val="28"/>
          <w:szCs w:val="28"/>
          <w:shd w:val="clear" w:color="auto" w:fill="FFFFFF"/>
        </w:rPr>
      </w:pPr>
      <w:r w:rsidRPr="00D50C55">
        <w:rPr>
          <w:rFonts w:ascii="Times New Roman" w:hAnsi="Times New Roman"/>
          <w:b/>
          <w:sz w:val="28"/>
          <w:szCs w:val="28"/>
          <w:shd w:val="clear" w:color="auto" w:fill="FFFFFF"/>
        </w:rPr>
        <w:t>Приложение 1</w:t>
      </w:r>
    </w:p>
    <w:p w:rsidR="003C6F7F" w:rsidRPr="00D50C55" w:rsidRDefault="003C6F7F" w:rsidP="003C6F7F">
      <w:pPr>
        <w:spacing w:after="0" w:line="360" w:lineRule="auto"/>
        <w:jc w:val="center"/>
        <w:rPr>
          <w:rFonts w:ascii="Times New Roman" w:hAnsi="Times New Roman"/>
          <w:sz w:val="28"/>
          <w:szCs w:val="28"/>
          <w:shd w:val="clear" w:color="auto" w:fill="FFFFFF"/>
        </w:rPr>
      </w:pPr>
    </w:p>
    <w:p w:rsidR="00D50C55" w:rsidRPr="00D50C55" w:rsidRDefault="004223F2" w:rsidP="00D50C55">
      <w:pPr>
        <w:pStyle w:val="a5"/>
        <w:numPr>
          <w:ilvl w:val="0"/>
          <w:numId w:val="7"/>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Кинофильмы </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Элементарно, Ватсон! («Приключения Шерлока Холмса и доктора Ватсона») фраза может указывать на общеизвестность, крайнюю простоту предмета, о котором идёт речь</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Тамбовский волк тебе друг («дело Румянцева») применяемое, когда говоривший даёт понять, что не считает собеседника товарищем.</w:t>
      </w:r>
      <w:r w:rsidRPr="00D50C55">
        <w:rPr>
          <w:rFonts w:ascii="Times New Roman" w:hAnsi="Times New Roman"/>
          <w:sz w:val="28"/>
          <w:szCs w:val="28"/>
          <w:shd w:val="clear" w:color="auto" w:fill="FFFFFF"/>
        </w:rPr>
        <w:tab/>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Таможня даёт добро («Белое солнце пустыни») шутливое разрешение на какое-либо действие, в значении "препятствий больше нет</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Место встречи изменить нельзя («Эра милосердия») о твердой договоренности о встрече в каком-либо определенном месте, а также к случайным, но повторяющимся встречам с кем-либо в одном и том же месте</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Ловкость рук и никакого мошенничества («Путёвка в жизнь») так говорят об очень ловком обмане</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Красота страшная сила («Дурнушка») шутливая фраза, адресованная не очень красивой женщине, с плохим вкусом. Иногда так говорят о неотразимости красивого человека.</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Богатенький буратино («Приключения буратино») о богатом человеке, иногда произносят с насмешкой</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Третьим будешь («Афоня») часто употребляется в качестве предложения выпить </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Японский магнитофон («Старик Хоттабыч») это выражение обозначающее недовольство, неудачу, разочарование</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Оба –на, а я что-то не поняла! («Сваты») значит, что человек может быть не много возмущён не пониманием происходящего </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lastRenderedPageBreak/>
        <w:t>Ешкин кот («Воронины») словосочетание передает разные эмоции: удивление, досаду, недоумение, раздражение или радость</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Пипец («Универ») (1) оценка ситуации как очень плохой.  (2) провал, неудача, плохой конец, катастрофа. (3) возглас выражения эмоций</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Потеря-потерь («Универ») Утрата, лишение чего-нибудь. Потеря денег.</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Шняга-шняжная («Универ») употребляют в значении - всякая мелочь, безделушка, не очень ценная вещь</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Капец («Универ») (1) оценка ситуации как очень плохой.  (2) провал, неудача, плохой конец, катастрофа. (3) возглас выражения эмоций</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Огузок («Кухня) часть мясной туши - мясо из средней части бедра, но при употреблении к человеку ругательство</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Неандертальцы («Интерны») не очень умный человек </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Базар то фильтруй («Сваты») необходимо быть совершенным, выбирать выражения, пропускать их через некий «фильтр» и отвечать за все сказанное</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Завали пасть («Убойная сила», «Гончие») лучше закрыть рот</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Египетская сила («Воронины») </w:t>
      </w:r>
      <w:proofErr w:type="spellStart"/>
      <w:r w:rsidRPr="00D50C55">
        <w:rPr>
          <w:rFonts w:ascii="Times New Roman" w:hAnsi="Times New Roman"/>
          <w:sz w:val="28"/>
          <w:szCs w:val="28"/>
          <w:shd w:val="clear" w:color="auto" w:fill="FFFFFF"/>
        </w:rPr>
        <w:t>оторый</w:t>
      </w:r>
      <w:proofErr w:type="spellEnd"/>
      <w:r w:rsidRPr="00D50C55">
        <w:rPr>
          <w:rFonts w:ascii="Times New Roman" w:hAnsi="Times New Roman"/>
          <w:sz w:val="28"/>
          <w:szCs w:val="28"/>
          <w:shd w:val="clear" w:color="auto" w:fill="FFFFFF"/>
        </w:rPr>
        <w:t xml:space="preserve"> выражает массу противоположных по смыслу эмоций, удивление, негодование, раздражённость</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Кунск-камера («Кухня») собрание научных физиологических отклонений живых существ</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Какая гадость эта ваша заливная рыба! («Ирония судьбы или С лёгким паром») о </w:t>
      </w:r>
      <w:proofErr w:type="gramStart"/>
      <w:r w:rsidRPr="00D50C55">
        <w:rPr>
          <w:rFonts w:ascii="Times New Roman" w:hAnsi="Times New Roman"/>
          <w:sz w:val="28"/>
          <w:szCs w:val="28"/>
          <w:shd w:val="clear" w:color="auto" w:fill="FFFFFF"/>
        </w:rPr>
        <w:t>чем то</w:t>
      </w:r>
      <w:proofErr w:type="gramEnd"/>
      <w:r w:rsidRPr="00D50C55">
        <w:rPr>
          <w:rFonts w:ascii="Times New Roman" w:hAnsi="Times New Roman"/>
          <w:sz w:val="28"/>
          <w:szCs w:val="28"/>
          <w:shd w:val="clear" w:color="auto" w:fill="FFFFFF"/>
        </w:rPr>
        <w:t xml:space="preserve"> крайне неприятном</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Да пребудет с тобой сила («Звездные войны») фраза, используемая для пожелания человеку или группе удачи, или доброй воли, выражающая желание говорящего, чтобы Сила работала в пользу адресата.</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I’ll be back («Терминатор») в значении скорого возвращения </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lastRenderedPageBreak/>
        <w:t xml:space="preserve">Моя прелесть («Властелин колец») </w:t>
      </w:r>
      <w:proofErr w:type="gramStart"/>
      <w:r w:rsidRPr="00D50C55">
        <w:rPr>
          <w:rFonts w:ascii="Times New Roman" w:hAnsi="Times New Roman"/>
          <w:sz w:val="28"/>
          <w:szCs w:val="28"/>
          <w:shd w:val="clear" w:color="auto" w:fill="FFFFFF"/>
        </w:rPr>
        <w:t>что то</w:t>
      </w:r>
      <w:proofErr w:type="gramEnd"/>
      <w:r w:rsidRPr="00D50C55">
        <w:rPr>
          <w:rFonts w:ascii="Times New Roman" w:hAnsi="Times New Roman"/>
          <w:sz w:val="28"/>
          <w:szCs w:val="28"/>
          <w:shd w:val="clear" w:color="auto" w:fill="FFFFFF"/>
        </w:rPr>
        <w:t xml:space="preserve"> очень ценное владельцу или же желанная вещь </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Не брат ты мне, гнида черножопая («Брат») человек не считает кого-то близким себе человеком  </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Хьюстон, у нас проблемы! («Аполлон-13») так говорят в шутливой форме, когда сталкиваются с некими трудностями</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Держи друзей близко, а врагов - ещё ближе. («Крёстный отец») китайская мудрость: позволит за ними наблюдать и влиять на них. </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Наши люди в булочную на такси не ездят. («Бриллиантовая рука») мораль, согласно которой все советские люди должны быть скромными и жить наравне </w:t>
      </w:r>
    </w:p>
    <w:p w:rsidR="00D50C55"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Тебя посодют, а ты не воруй. («Берегись автомобиля!») фраза с логической инверсией, которая идёт как предупреждение о последствиях</w:t>
      </w:r>
    </w:p>
    <w:p w:rsidR="004223F2" w:rsidRPr="00D50C55" w:rsidRDefault="00D50C55" w:rsidP="00D50C55">
      <w:pPr>
        <w:pStyle w:val="a5"/>
        <w:numPr>
          <w:ilvl w:val="0"/>
          <w:numId w:val="8"/>
        </w:num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Ты — мой личный сорт героина. («Сумерки») значит, что человек как сильная зависимость от которой становиться хорошо</w:t>
      </w:r>
    </w:p>
    <w:p w:rsidR="004223F2" w:rsidRPr="00D50C55" w:rsidRDefault="004223F2" w:rsidP="00A93A7E">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Реклама </w:t>
      </w:r>
    </w:p>
    <w:p w:rsidR="004223F2" w:rsidRPr="00D50C55" w:rsidRDefault="004223F2" w:rsidP="00A93A7E">
      <w:pPr>
        <w:pStyle w:val="a5"/>
        <w:numPr>
          <w:ilvl w:val="0"/>
          <w:numId w:val="4"/>
        </w:num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Сделай паузу, скушай TWIX. («Twix.»)</w:t>
      </w:r>
    </w:p>
    <w:p w:rsidR="004223F2" w:rsidRPr="00D50C55" w:rsidRDefault="004223F2" w:rsidP="00A93A7E">
      <w:pPr>
        <w:pStyle w:val="a5"/>
        <w:numPr>
          <w:ilvl w:val="0"/>
          <w:numId w:val="4"/>
        </w:num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Не тормози- сникерсни </w:t>
      </w:r>
      <w:r w:rsidRPr="00D50C55">
        <w:rPr>
          <w:rFonts w:ascii="Times New Roman" w:hAnsi="Times New Roman"/>
          <w:sz w:val="28"/>
          <w:szCs w:val="28"/>
          <w:shd w:val="clear" w:color="auto" w:fill="FFFFFF"/>
          <w:lang w:val="en-US"/>
        </w:rPr>
        <w:t>(</w:t>
      </w:r>
      <w:r w:rsidRPr="00D50C55">
        <w:rPr>
          <w:rFonts w:ascii="Times New Roman" w:hAnsi="Times New Roman"/>
          <w:sz w:val="28"/>
          <w:szCs w:val="28"/>
          <w:shd w:val="clear" w:color="auto" w:fill="FFFFFF"/>
        </w:rPr>
        <w:t>«Snickers»)</w:t>
      </w:r>
    </w:p>
    <w:p w:rsidR="004223F2" w:rsidRPr="00D50C55" w:rsidRDefault="004223F2" w:rsidP="00A93A7E">
      <w:pPr>
        <w:pStyle w:val="a5"/>
        <w:numPr>
          <w:ilvl w:val="0"/>
          <w:numId w:val="4"/>
        </w:num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Есть перерыв — есть </w:t>
      </w:r>
      <w:r w:rsidRPr="00D50C55">
        <w:rPr>
          <w:rFonts w:ascii="Times New Roman" w:hAnsi="Times New Roman"/>
          <w:sz w:val="28"/>
          <w:szCs w:val="28"/>
          <w:shd w:val="clear" w:color="auto" w:fill="FFFFFF"/>
          <w:lang w:val="en-US"/>
        </w:rPr>
        <w:t>k</w:t>
      </w:r>
      <w:r w:rsidRPr="00D50C55">
        <w:rPr>
          <w:rFonts w:ascii="Times New Roman" w:hAnsi="Times New Roman"/>
          <w:sz w:val="28"/>
          <w:szCs w:val="28"/>
          <w:shd w:val="clear" w:color="auto" w:fill="FFFFFF"/>
        </w:rPr>
        <w:t>it-kat. («Kit-kat»)</w:t>
      </w:r>
    </w:p>
    <w:p w:rsidR="004223F2" w:rsidRPr="00D50C55" w:rsidRDefault="004223F2" w:rsidP="00A93A7E">
      <w:pPr>
        <w:pStyle w:val="a5"/>
        <w:numPr>
          <w:ilvl w:val="0"/>
          <w:numId w:val="4"/>
        </w:num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Не дай себе засохнуть! («Sprite»)</w:t>
      </w:r>
    </w:p>
    <w:p w:rsidR="004223F2" w:rsidRPr="00D50C55" w:rsidRDefault="004223F2" w:rsidP="00A93A7E">
      <w:pPr>
        <w:pStyle w:val="a5"/>
        <w:numPr>
          <w:ilvl w:val="0"/>
          <w:numId w:val="4"/>
        </w:num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Райское наслаждение («Bounty»)</w:t>
      </w:r>
    </w:p>
    <w:p w:rsidR="004223F2" w:rsidRPr="00D50C55" w:rsidRDefault="004223F2" w:rsidP="00A93A7E">
      <w:pPr>
        <w:pStyle w:val="a5"/>
        <w:numPr>
          <w:ilvl w:val="0"/>
          <w:numId w:val="4"/>
        </w:num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Попробуй радугу поделись радугой («Skittles»)</w:t>
      </w:r>
    </w:p>
    <w:p w:rsidR="00151C73" w:rsidRPr="00D50C55" w:rsidRDefault="00151C73" w:rsidP="00A93A7E">
      <w:pPr>
        <w:pStyle w:val="a5"/>
        <w:numPr>
          <w:ilvl w:val="0"/>
          <w:numId w:val="4"/>
        </w:num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Скитстрянка («Skittles»)</w:t>
      </w:r>
    </w:p>
    <w:p w:rsidR="00151C73" w:rsidRPr="00D50C55" w:rsidRDefault="00151C73" w:rsidP="00A93A7E">
      <w:pPr>
        <w:pStyle w:val="a5"/>
        <w:spacing w:after="0" w:line="360" w:lineRule="auto"/>
        <w:jc w:val="both"/>
        <w:rPr>
          <w:rFonts w:ascii="Times New Roman" w:hAnsi="Times New Roman"/>
          <w:sz w:val="28"/>
          <w:szCs w:val="28"/>
          <w:shd w:val="clear" w:color="auto" w:fill="FFFFFF"/>
        </w:rPr>
      </w:pPr>
    </w:p>
    <w:p w:rsidR="00151C73" w:rsidRPr="00D50C55" w:rsidRDefault="00151C73" w:rsidP="00151C73">
      <w:pPr>
        <w:pStyle w:val="a5"/>
        <w:spacing w:after="0" w:line="360" w:lineRule="auto"/>
        <w:rPr>
          <w:rFonts w:ascii="Times New Roman" w:hAnsi="Times New Roman"/>
          <w:b/>
          <w:sz w:val="28"/>
          <w:szCs w:val="28"/>
          <w:shd w:val="clear" w:color="auto" w:fill="FFFFFF"/>
        </w:rPr>
      </w:pPr>
    </w:p>
    <w:p w:rsidR="00A93A7E" w:rsidRDefault="00A93A7E" w:rsidP="00151C73">
      <w:pPr>
        <w:pStyle w:val="a5"/>
        <w:spacing w:after="0" w:line="360" w:lineRule="auto"/>
        <w:rPr>
          <w:rFonts w:ascii="Times New Roman" w:hAnsi="Times New Roman"/>
          <w:b/>
          <w:sz w:val="28"/>
          <w:szCs w:val="28"/>
          <w:shd w:val="clear" w:color="auto" w:fill="FFFFFF"/>
        </w:rPr>
      </w:pPr>
    </w:p>
    <w:p w:rsidR="00A93A7E" w:rsidRDefault="00A93A7E" w:rsidP="00151C73">
      <w:pPr>
        <w:pStyle w:val="a5"/>
        <w:spacing w:after="0" w:line="360" w:lineRule="auto"/>
        <w:rPr>
          <w:rFonts w:ascii="Times New Roman" w:hAnsi="Times New Roman"/>
          <w:b/>
          <w:sz w:val="28"/>
          <w:szCs w:val="28"/>
          <w:shd w:val="clear" w:color="auto" w:fill="FFFFFF"/>
        </w:rPr>
      </w:pPr>
    </w:p>
    <w:p w:rsidR="004223F2" w:rsidRPr="00D50C55" w:rsidRDefault="004223F2" w:rsidP="00151C73">
      <w:pPr>
        <w:pStyle w:val="a5"/>
        <w:spacing w:after="0" w:line="360" w:lineRule="auto"/>
        <w:rPr>
          <w:rFonts w:ascii="Times New Roman" w:hAnsi="Times New Roman"/>
          <w:sz w:val="28"/>
          <w:szCs w:val="28"/>
          <w:shd w:val="clear" w:color="auto" w:fill="FFFFFF"/>
        </w:rPr>
      </w:pPr>
      <w:r w:rsidRPr="00D50C55">
        <w:rPr>
          <w:rFonts w:ascii="Times New Roman" w:hAnsi="Times New Roman"/>
          <w:b/>
          <w:sz w:val="28"/>
          <w:szCs w:val="28"/>
          <w:shd w:val="clear" w:color="auto" w:fill="FFFFFF"/>
        </w:rPr>
        <w:lastRenderedPageBreak/>
        <w:t>Приложение 2</w:t>
      </w:r>
    </w:p>
    <w:p w:rsidR="004223F2" w:rsidRPr="00D50C55" w:rsidRDefault="004223F2" w:rsidP="00DA69FC">
      <w:p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Прецедентные тексты в речи I группы </w:t>
      </w:r>
    </w:p>
    <w:tbl>
      <w:tblPr>
        <w:tblW w:w="5000" w:type="pct"/>
        <w:shd w:val="clear" w:color="auto" w:fill="FFFFFF"/>
        <w:tblCellMar>
          <w:top w:w="120" w:type="dxa"/>
          <w:left w:w="120" w:type="dxa"/>
          <w:bottom w:w="120" w:type="dxa"/>
          <w:right w:w="120" w:type="dxa"/>
        </w:tblCellMar>
        <w:tblLook w:val="04A0" w:firstRow="1" w:lastRow="0" w:firstColumn="1" w:lastColumn="0" w:noHBand="0" w:noVBand="1"/>
      </w:tblPr>
      <w:tblGrid>
        <w:gridCol w:w="2035"/>
        <w:gridCol w:w="7654"/>
      </w:tblGrid>
      <w:tr w:rsidR="00DA69FC" w:rsidRPr="00D50C55" w:rsidTr="00340D26">
        <w:tc>
          <w:tcPr>
            <w:tcW w:w="1050" w:type="pct"/>
            <w:shd w:val="clear" w:color="auto" w:fill="FFFFFF"/>
            <w:tcMar>
              <w:top w:w="0" w:type="dxa"/>
              <w:left w:w="0" w:type="dxa"/>
              <w:bottom w:w="0" w:type="dxa"/>
              <w:right w:w="0" w:type="dxa"/>
            </w:tcMar>
          </w:tcPr>
          <w:p w:rsidR="004223F2" w:rsidRPr="00D50C55" w:rsidRDefault="004223F2" w:rsidP="00DA69FC">
            <w:p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Кинофильмы</w:t>
            </w:r>
          </w:p>
        </w:tc>
        <w:tc>
          <w:tcPr>
            <w:tcW w:w="3950" w:type="pct"/>
            <w:shd w:val="clear" w:color="auto" w:fill="FFFFFF"/>
            <w:tcMar>
              <w:top w:w="0" w:type="dxa"/>
              <w:left w:w="0" w:type="dxa"/>
              <w:bottom w:w="0" w:type="dxa"/>
              <w:right w:w="0" w:type="dxa"/>
            </w:tcMar>
          </w:tcPr>
          <w:p w:rsidR="004223F2" w:rsidRPr="00D50C55" w:rsidRDefault="004223F2" w:rsidP="00DA69FC">
            <w:p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Красавица, спортсменка, комсомолка. Какая гадость эта ваша заливная рыба! Наши люди на такси в булочную не ездят. Я требую продолжения банкета!</w:t>
            </w:r>
          </w:p>
        </w:tc>
      </w:tr>
      <w:tr w:rsidR="00DA69FC" w:rsidRPr="00D50C55" w:rsidTr="00340D26">
        <w:tc>
          <w:tcPr>
            <w:tcW w:w="1050" w:type="pct"/>
            <w:shd w:val="clear" w:color="auto" w:fill="FFFFFF"/>
            <w:tcMar>
              <w:top w:w="0" w:type="dxa"/>
              <w:left w:w="0" w:type="dxa"/>
              <w:bottom w:w="0" w:type="dxa"/>
              <w:right w:w="0" w:type="dxa"/>
            </w:tcMar>
          </w:tcPr>
          <w:p w:rsidR="004223F2" w:rsidRPr="00D50C55" w:rsidRDefault="004223F2" w:rsidP="00DA69FC">
            <w:p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Реклама</w:t>
            </w:r>
          </w:p>
        </w:tc>
        <w:tc>
          <w:tcPr>
            <w:tcW w:w="3950" w:type="pct"/>
            <w:shd w:val="clear" w:color="auto" w:fill="FFFFFF"/>
            <w:tcMar>
              <w:top w:w="0" w:type="dxa"/>
              <w:left w:w="0" w:type="dxa"/>
              <w:bottom w:w="0" w:type="dxa"/>
              <w:right w:w="0" w:type="dxa"/>
            </w:tcMar>
          </w:tcPr>
          <w:p w:rsidR="004223F2" w:rsidRPr="00D50C55" w:rsidRDefault="004223F2" w:rsidP="00DA69FC">
            <w:p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Сникерсни, не тормози! Спрайт! Не дай себе засохнуть! Есть перерыв - есть Kit-kat! Сделай паузу - скушай Twix. Bounty - райское наслаждение.</w:t>
            </w:r>
          </w:p>
        </w:tc>
      </w:tr>
    </w:tbl>
    <w:p w:rsidR="004223F2" w:rsidRPr="00D50C55" w:rsidRDefault="004223F2" w:rsidP="00DA69FC">
      <w:pPr>
        <w:spacing w:after="0" w:line="360" w:lineRule="auto"/>
        <w:rPr>
          <w:rFonts w:ascii="Times New Roman" w:hAnsi="Times New Roman"/>
          <w:sz w:val="28"/>
          <w:szCs w:val="28"/>
          <w:shd w:val="clear" w:color="auto" w:fill="FFFFFF"/>
        </w:rPr>
      </w:pPr>
    </w:p>
    <w:p w:rsidR="004223F2" w:rsidRPr="00D50C55" w:rsidRDefault="004223F2" w:rsidP="00DA69FC">
      <w:pPr>
        <w:spacing w:after="0" w:line="360" w:lineRule="auto"/>
        <w:rPr>
          <w:rFonts w:ascii="Times New Roman" w:hAnsi="Times New Roman"/>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A93A7E" w:rsidRDefault="00A93A7E" w:rsidP="00151C73">
      <w:pPr>
        <w:spacing w:after="0" w:line="360" w:lineRule="auto"/>
        <w:rPr>
          <w:rFonts w:ascii="Times New Roman" w:hAnsi="Times New Roman"/>
          <w:b/>
          <w:sz w:val="28"/>
          <w:szCs w:val="28"/>
          <w:shd w:val="clear" w:color="auto" w:fill="FFFFFF"/>
        </w:rPr>
      </w:pPr>
    </w:p>
    <w:p w:rsidR="004223F2" w:rsidRPr="00D50C55" w:rsidRDefault="004223F2" w:rsidP="00151C73">
      <w:pPr>
        <w:spacing w:after="0" w:line="360" w:lineRule="auto"/>
        <w:rPr>
          <w:rFonts w:ascii="Times New Roman" w:hAnsi="Times New Roman"/>
          <w:b/>
          <w:sz w:val="28"/>
          <w:szCs w:val="28"/>
          <w:shd w:val="clear" w:color="auto" w:fill="FFFFFF"/>
        </w:rPr>
      </w:pPr>
      <w:r w:rsidRPr="00D50C55">
        <w:rPr>
          <w:rFonts w:ascii="Times New Roman" w:hAnsi="Times New Roman"/>
          <w:b/>
          <w:sz w:val="28"/>
          <w:szCs w:val="28"/>
          <w:shd w:val="clear" w:color="auto" w:fill="FFFFFF"/>
        </w:rPr>
        <w:t>Приложение 3</w:t>
      </w:r>
    </w:p>
    <w:p w:rsidR="003C6F7F" w:rsidRPr="00D50C55" w:rsidRDefault="003C6F7F" w:rsidP="003C6F7F">
      <w:pPr>
        <w:spacing w:after="0" w:line="360" w:lineRule="auto"/>
        <w:jc w:val="center"/>
        <w:rPr>
          <w:rFonts w:ascii="Times New Roman" w:hAnsi="Times New Roman"/>
          <w:b/>
          <w:sz w:val="28"/>
          <w:szCs w:val="28"/>
          <w:shd w:val="clear" w:color="auto" w:fill="FFFFFF"/>
        </w:rPr>
      </w:pPr>
    </w:p>
    <w:p w:rsidR="004223F2" w:rsidRPr="00D50C55" w:rsidRDefault="004223F2" w:rsidP="00DA69FC">
      <w:p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Прецедентные тексты в речи II группы </w:t>
      </w:r>
    </w:p>
    <w:tbl>
      <w:tblPr>
        <w:tblW w:w="5220" w:type="pct"/>
        <w:tblInd w:w="-426" w:type="dxa"/>
        <w:shd w:val="clear" w:color="auto" w:fill="FFFFFF"/>
        <w:tblCellMar>
          <w:top w:w="120" w:type="dxa"/>
          <w:left w:w="120" w:type="dxa"/>
          <w:bottom w:w="120" w:type="dxa"/>
          <w:right w:w="120" w:type="dxa"/>
        </w:tblCellMar>
        <w:tblLook w:val="04A0" w:firstRow="1" w:lastRow="0" w:firstColumn="1" w:lastColumn="0" w:noHBand="0" w:noVBand="1"/>
      </w:tblPr>
      <w:tblGrid>
        <w:gridCol w:w="2460"/>
        <w:gridCol w:w="7655"/>
      </w:tblGrid>
      <w:tr w:rsidR="00DA69FC" w:rsidRPr="00D50C55" w:rsidTr="00340D26">
        <w:tc>
          <w:tcPr>
            <w:tcW w:w="1216" w:type="pct"/>
            <w:shd w:val="clear" w:color="auto" w:fill="FFFFFF"/>
            <w:tcMar>
              <w:top w:w="0" w:type="dxa"/>
              <w:left w:w="0" w:type="dxa"/>
              <w:bottom w:w="0" w:type="dxa"/>
              <w:right w:w="0" w:type="dxa"/>
            </w:tcMar>
          </w:tcPr>
          <w:p w:rsidR="004223F2" w:rsidRPr="00D50C55" w:rsidRDefault="004223F2" w:rsidP="00DA69FC">
            <w:p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Кинофильмы</w:t>
            </w:r>
          </w:p>
        </w:tc>
        <w:tc>
          <w:tcPr>
            <w:tcW w:w="3784" w:type="pct"/>
            <w:shd w:val="clear" w:color="auto" w:fill="FFFFFF"/>
            <w:tcMar>
              <w:top w:w="0" w:type="dxa"/>
              <w:left w:w="0" w:type="dxa"/>
              <w:bottom w:w="0" w:type="dxa"/>
              <w:right w:w="0" w:type="dxa"/>
            </w:tcMar>
          </w:tcPr>
          <w:p w:rsidR="004223F2" w:rsidRPr="00D50C55" w:rsidRDefault="004223F2" w:rsidP="00DA69FC">
            <w:p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Я к соседке на 5 минут, а ты каждые полчаса помешивай. Танцуют все! Шляпу сними! И что это я в тебя такой влюблённый. Студентка, комсомолка, наконец, просто красавица. Я требую продолжение банкета. Ты женился удачнее, чем я замуж вышла. Он же памятник, кто его посадит? </w:t>
            </w:r>
            <w:proofErr w:type="spellStart"/>
            <w:r w:rsidRPr="00D50C55">
              <w:rPr>
                <w:rFonts w:ascii="Times New Roman" w:hAnsi="Times New Roman"/>
                <w:sz w:val="28"/>
                <w:szCs w:val="28"/>
                <w:shd w:val="clear" w:color="auto" w:fill="FFFFFF"/>
              </w:rPr>
              <w:t>Людк</w:t>
            </w:r>
            <w:proofErr w:type="spellEnd"/>
            <w:r w:rsidRPr="00D50C55">
              <w:rPr>
                <w:rFonts w:ascii="Times New Roman" w:hAnsi="Times New Roman"/>
                <w:sz w:val="28"/>
                <w:szCs w:val="28"/>
                <w:shd w:val="clear" w:color="auto" w:fill="FFFFFF"/>
              </w:rPr>
              <w:t xml:space="preserve">, а </w:t>
            </w:r>
            <w:proofErr w:type="spellStart"/>
            <w:r w:rsidRPr="00D50C55">
              <w:rPr>
                <w:rFonts w:ascii="Times New Roman" w:hAnsi="Times New Roman"/>
                <w:sz w:val="28"/>
                <w:szCs w:val="28"/>
                <w:shd w:val="clear" w:color="auto" w:fill="FFFFFF"/>
              </w:rPr>
              <w:t>Людк</w:t>
            </w:r>
            <w:proofErr w:type="spellEnd"/>
            <w:r w:rsidRPr="00D50C55">
              <w:rPr>
                <w:rFonts w:ascii="Times New Roman" w:hAnsi="Times New Roman"/>
                <w:sz w:val="28"/>
                <w:szCs w:val="28"/>
                <w:shd w:val="clear" w:color="auto" w:fill="FFFFFF"/>
              </w:rPr>
              <w:t xml:space="preserve">, а ты так скажи. Все, </w:t>
            </w:r>
            <w:proofErr w:type="spellStart"/>
            <w:r w:rsidRPr="00D50C55">
              <w:rPr>
                <w:rFonts w:ascii="Times New Roman" w:hAnsi="Times New Roman"/>
                <w:sz w:val="28"/>
                <w:szCs w:val="28"/>
                <w:shd w:val="clear" w:color="auto" w:fill="FFFFFF"/>
              </w:rPr>
              <w:t>кина</w:t>
            </w:r>
            <w:proofErr w:type="spellEnd"/>
            <w:r w:rsidRPr="00D50C55">
              <w:rPr>
                <w:rFonts w:ascii="Times New Roman" w:hAnsi="Times New Roman"/>
                <w:sz w:val="28"/>
                <w:szCs w:val="28"/>
                <w:shd w:val="clear" w:color="auto" w:fill="FFFFFF"/>
              </w:rPr>
              <w:t xml:space="preserve"> не будет, электричество кончилось. Шибануло, Людка, вашего отца! </w:t>
            </w:r>
            <w:proofErr w:type="spellStart"/>
            <w:r w:rsidRPr="00D50C55">
              <w:rPr>
                <w:rFonts w:ascii="Times New Roman" w:hAnsi="Times New Roman"/>
                <w:sz w:val="28"/>
                <w:szCs w:val="28"/>
                <w:shd w:val="clear" w:color="auto" w:fill="FFFFFF"/>
              </w:rPr>
              <w:t>Муля</w:t>
            </w:r>
            <w:proofErr w:type="spellEnd"/>
            <w:r w:rsidRPr="00D50C55">
              <w:rPr>
                <w:rFonts w:ascii="Times New Roman" w:hAnsi="Times New Roman"/>
                <w:sz w:val="28"/>
                <w:szCs w:val="28"/>
                <w:shd w:val="clear" w:color="auto" w:fill="FFFFFF"/>
              </w:rPr>
              <w:t>, не нервируй меня! Голова - предмет тёмный и обследованию не подлежит. Красота - страшная сила</w:t>
            </w:r>
            <w:proofErr w:type="gramStart"/>
            <w:r w:rsidRPr="00D50C55">
              <w:rPr>
                <w:rFonts w:ascii="Times New Roman" w:hAnsi="Times New Roman"/>
                <w:sz w:val="28"/>
                <w:szCs w:val="28"/>
                <w:shd w:val="clear" w:color="auto" w:fill="FFFFFF"/>
              </w:rPr>
              <w:t>. )</w:t>
            </w:r>
            <w:proofErr w:type="gramEnd"/>
            <w:r w:rsidRPr="00D50C55">
              <w:rPr>
                <w:rFonts w:ascii="Times New Roman" w:hAnsi="Times New Roman"/>
                <w:sz w:val="28"/>
                <w:szCs w:val="28"/>
                <w:shd w:val="clear" w:color="auto" w:fill="FFFFFF"/>
              </w:rPr>
              <w:t xml:space="preserve"> Минуточку! Минуточку… Будьте добры, помедленнее… я записываю. Какая гадость эта ваша заливная рыба. Так вот ты какой, северный олень.</w:t>
            </w:r>
          </w:p>
        </w:tc>
      </w:tr>
      <w:tr w:rsidR="00DA69FC" w:rsidRPr="00D50C55" w:rsidTr="00340D26">
        <w:tc>
          <w:tcPr>
            <w:tcW w:w="1216" w:type="pct"/>
            <w:shd w:val="clear" w:color="auto" w:fill="FFFFFF"/>
            <w:tcMar>
              <w:top w:w="0" w:type="dxa"/>
              <w:left w:w="0" w:type="dxa"/>
              <w:bottom w:w="0" w:type="dxa"/>
              <w:right w:w="0" w:type="dxa"/>
            </w:tcMar>
          </w:tcPr>
          <w:p w:rsidR="004223F2" w:rsidRPr="00D50C55" w:rsidRDefault="004223F2" w:rsidP="00DA69FC">
            <w:p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Реклама</w:t>
            </w:r>
          </w:p>
        </w:tc>
        <w:tc>
          <w:tcPr>
            <w:tcW w:w="3784" w:type="pct"/>
            <w:shd w:val="clear" w:color="auto" w:fill="FFFFFF"/>
            <w:tcMar>
              <w:top w:w="0" w:type="dxa"/>
              <w:left w:w="0" w:type="dxa"/>
              <w:bottom w:w="0" w:type="dxa"/>
              <w:right w:w="0" w:type="dxa"/>
            </w:tcMar>
          </w:tcPr>
          <w:p w:rsidR="004223F2" w:rsidRPr="00D50C55" w:rsidRDefault="004223F2" w:rsidP="00DA69FC">
            <w:pPr>
              <w:spacing w:after="0" w:line="360" w:lineRule="auto"/>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Не тормози! Сникерсни. Сделай паузу - скушай Twix. Не дай себе засохнуть! Bounty - райское наслаждение. Есть перерыв - есть </w:t>
            </w:r>
            <w:proofErr w:type="spellStart"/>
            <w:r w:rsidRPr="00D50C55">
              <w:rPr>
                <w:rFonts w:ascii="Times New Roman" w:hAnsi="Times New Roman"/>
                <w:sz w:val="28"/>
                <w:szCs w:val="28"/>
                <w:shd w:val="clear" w:color="auto" w:fill="FFFFFF"/>
              </w:rPr>
              <w:t>kit</w:t>
            </w:r>
            <w:proofErr w:type="spellEnd"/>
            <w:r w:rsidRPr="00D50C55">
              <w:rPr>
                <w:rFonts w:ascii="Times New Roman" w:hAnsi="Times New Roman"/>
                <w:sz w:val="28"/>
                <w:szCs w:val="28"/>
                <w:shd w:val="clear" w:color="auto" w:fill="FFFFFF"/>
              </w:rPr>
              <w:t xml:space="preserve"> </w:t>
            </w:r>
            <w:proofErr w:type="spellStart"/>
            <w:r w:rsidRPr="00D50C55">
              <w:rPr>
                <w:rFonts w:ascii="Times New Roman" w:hAnsi="Times New Roman"/>
                <w:sz w:val="28"/>
                <w:szCs w:val="28"/>
                <w:shd w:val="clear" w:color="auto" w:fill="FFFFFF"/>
              </w:rPr>
              <w:t>kat</w:t>
            </w:r>
            <w:proofErr w:type="spellEnd"/>
            <w:r w:rsidRPr="00D50C55">
              <w:rPr>
                <w:rFonts w:ascii="Times New Roman" w:hAnsi="Times New Roman"/>
                <w:sz w:val="28"/>
                <w:szCs w:val="28"/>
                <w:shd w:val="clear" w:color="auto" w:fill="FFFFFF"/>
              </w:rPr>
              <w:t>!</w:t>
            </w:r>
          </w:p>
        </w:tc>
      </w:tr>
    </w:tbl>
    <w:p w:rsidR="004223F2" w:rsidRPr="00D50C55" w:rsidRDefault="004223F2" w:rsidP="00DA69FC">
      <w:pPr>
        <w:spacing w:after="0" w:line="360" w:lineRule="auto"/>
        <w:jc w:val="both"/>
        <w:rPr>
          <w:rFonts w:ascii="Times New Roman" w:hAnsi="Times New Roman"/>
          <w:sz w:val="28"/>
          <w:szCs w:val="28"/>
          <w:shd w:val="clear" w:color="auto" w:fill="FFFFFF"/>
        </w:rPr>
      </w:pP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Таблица1</w:t>
      </w:r>
    </w:p>
    <w:tbl>
      <w:tblPr>
        <w:tblW w:w="5000" w:type="pct"/>
        <w:shd w:val="clear" w:color="auto" w:fill="FFFFFF"/>
        <w:tblCellMar>
          <w:top w:w="120" w:type="dxa"/>
          <w:left w:w="120" w:type="dxa"/>
          <w:bottom w:w="120" w:type="dxa"/>
          <w:right w:w="120" w:type="dxa"/>
        </w:tblCellMar>
        <w:tblLook w:val="04A0" w:firstRow="1" w:lastRow="0" w:firstColumn="1" w:lastColumn="0" w:noHBand="0" w:noVBand="1"/>
      </w:tblPr>
      <w:tblGrid>
        <w:gridCol w:w="1936"/>
        <w:gridCol w:w="616"/>
        <w:gridCol w:w="2692"/>
        <w:gridCol w:w="285"/>
        <w:gridCol w:w="2742"/>
        <w:gridCol w:w="1418"/>
      </w:tblGrid>
      <w:tr w:rsidR="00DA69FC" w:rsidRPr="00D50C55" w:rsidTr="00340D26">
        <w:trPr>
          <w:gridAfter w:val="1"/>
          <w:wAfter w:w="732" w:type="pct"/>
        </w:trPr>
        <w:tc>
          <w:tcPr>
            <w:tcW w:w="999" w:type="pct"/>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Прецедентные</w:t>
            </w:r>
          </w:p>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высказывания</w:t>
            </w:r>
          </w:p>
        </w:tc>
        <w:tc>
          <w:tcPr>
            <w:tcW w:w="318" w:type="pct"/>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p>
        </w:tc>
        <w:tc>
          <w:tcPr>
            <w:tcW w:w="1389" w:type="pct"/>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I группа </w:t>
            </w:r>
          </w:p>
        </w:tc>
        <w:tc>
          <w:tcPr>
            <w:tcW w:w="1562" w:type="pct"/>
            <w:gridSpan w:val="2"/>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 xml:space="preserve">II группа </w:t>
            </w:r>
          </w:p>
        </w:tc>
      </w:tr>
      <w:tr w:rsidR="00DA69FC" w:rsidRPr="00D50C55" w:rsidTr="00340D26">
        <w:tc>
          <w:tcPr>
            <w:tcW w:w="999" w:type="pct"/>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Кинофильмы</w:t>
            </w:r>
          </w:p>
        </w:tc>
        <w:tc>
          <w:tcPr>
            <w:tcW w:w="318" w:type="pct"/>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p>
        </w:tc>
        <w:tc>
          <w:tcPr>
            <w:tcW w:w="1389" w:type="pct"/>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80%</w:t>
            </w:r>
          </w:p>
        </w:tc>
        <w:tc>
          <w:tcPr>
            <w:tcW w:w="147" w:type="pct"/>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p>
        </w:tc>
        <w:tc>
          <w:tcPr>
            <w:tcW w:w="2147" w:type="pct"/>
            <w:gridSpan w:val="2"/>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76%</w:t>
            </w:r>
          </w:p>
        </w:tc>
      </w:tr>
      <w:tr w:rsidR="00DA69FC" w:rsidRPr="00D50C55" w:rsidTr="00340D26">
        <w:tc>
          <w:tcPr>
            <w:tcW w:w="999" w:type="pct"/>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Реклама</w:t>
            </w:r>
          </w:p>
        </w:tc>
        <w:tc>
          <w:tcPr>
            <w:tcW w:w="318" w:type="pct"/>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p>
        </w:tc>
        <w:tc>
          <w:tcPr>
            <w:tcW w:w="1389" w:type="pct"/>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97%</w:t>
            </w:r>
          </w:p>
        </w:tc>
        <w:tc>
          <w:tcPr>
            <w:tcW w:w="147" w:type="pct"/>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p>
        </w:tc>
        <w:tc>
          <w:tcPr>
            <w:tcW w:w="2147" w:type="pct"/>
            <w:gridSpan w:val="2"/>
            <w:shd w:val="clear" w:color="auto" w:fill="FFFFFF"/>
            <w:tcMar>
              <w:top w:w="0" w:type="dxa"/>
              <w:left w:w="0" w:type="dxa"/>
              <w:bottom w:w="0" w:type="dxa"/>
              <w:right w:w="0" w:type="dxa"/>
            </w:tcMar>
          </w:tcPr>
          <w:p w:rsidR="004223F2" w:rsidRPr="00D50C55" w:rsidRDefault="004223F2" w:rsidP="00DA69FC">
            <w:pPr>
              <w:spacing w:after="0" w:line="360" w:lineRule="auto"/>
              <w:jc w:val="both"/>
              <w:rPr>
                <w:rFonts w:ascii="Times New Roman" w:hAnsi="Times New Roman"/>
                <w:sz w:val="28"/>
                <w:szCs w:val="28"/>
                <w:shd w:val="clear" w:color="auto" w:fill="FFFFFF"/>
              </w:rPr>
            </w:pPr>
            <w:r w:rsidRPr="00D50C55">
              <w:rPr>
                <w:rFonts w:ascii="Times New Roman" w:hAnsi="Times New Roman"/>
                <w:sz w:val="28"/>
                <w:szCs w:val="28"/>
                <w:shd w:val="clear" w:color="auto" w:fill="FFFFFF"/>
              </w:rPr>
              <w:t>93%</w:t>
            </w:r>
          </w:p>
        </w:tc>
      </w:tr>
    </w:tbl>
    <w:p w:rsidR="004223F2" w:rsidRPr="00D50C55" w:rsidRDefault="004223F2" w:rsidP="00DA69FC">
      <w:pPr>
        <w:spacing w:after="0" w:line="360" w:lineRule="auto"/>
        <w:rPr>
          <w:rFonts w:ascii="Times New Roman" w:hAnsi="Times New Roman"/>
          <w:sz w:val="28"/>
          <w:szCs w:val="28"/>
        </w:rPr>
      </w:pPr>
    </w:p>
    <w:p w:rsidR="00552F0C" w:rsidRPr="00D50C55" w:rsidRDefault="00552F0C" w:rsidP="00DA69FC">
      <w:pPr>
        <w:spacing w:after="0" w:line="360" w:lineRule="auto"/>
        <w:jc w:val="both"/>
        <w:rPr>
          <w:rFonts w:ascii="Times New Roman" w:hAnsi="Times New Roman"/>
          <w:sz w:val="28"/>
          <w:szCs w:val="28"/>
        </w:rPr>
      </w:pPr>
    </w:p>
    <w:sectPr w:rsidR="00552F0C" w:rsidRPr="00D50C55" w:rsidSect="00D50C55">
      <w:footerReference w:type="default" r:id="rId21"/>
      <w:footerReference w:type="first" r:id="rId22"/>
      <w:pgSz w:w="12240" w:h="15840"/>
      <w:pgMar w:top="1134" w:right="850" w:bottom="1134" w:left="1701" w:header="708" w:footer="708" w:gutter="0"/>
      <w:pgNumType w:start="3"/>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449" w:rsidRDefault="00B40449">
      <w:pPr>
        <w:spacing w:after="0" w:line="240" w:lineRule="auto"/>
      </w:pPr>
      <w:r>
        <w:separator/>
      </w:r>
    </w:p>
  </w:endnote>
  <w:endnote w:type="continuationSeparator" w:id="0">
    <w:p w:rsidR="00B40449" w:rsidRDefault="00B40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2AA" w:rsidRDefault="007232AA">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979829"/>
      <w:docPartObj>
        <w:docPartGallery w:val="Page Numbers (Bottom of Page)"/>
        <w:docPartUnique/>
      </w:docPartObj>
    </w:sdtPr>
    <w:sdtEndPr/>
    <w:sdtContent>
      <w:p w:rsidR="009B54AD" w:rsidRDefault="00DE6DC6">
        <w:pPr>
          <w:pStyle w:val="a6"/>
          <w:jc w:val="center"/>
        </w:pPr>
        <w:r>
          <w:fldChar w:fldCharType="begin"/>
        </w:r>
        <w:r>
          <w:instrText>PAGE   \* MERGEFORMAT</w:instrText>
        </w:r>
        <w:r>
          <w:fldChar w:fldCharType="separate"/>
        </w:r>
        <w:r>
          <w:rPr>
            <w:noProof/>
          </w:rPr>
          <w:t>2</w:t>
        </w:r>
        <w:r>
          <w:fldChar w:fldCharType="end"/>
        </w:r>
      </w:p>
    </w:sdtContent>
  </w:sdt>
  <w:p w:rsidR="009B54AD" w:rsidRDefault="00B40449">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5CB" w:rsidRDefault="003265CB">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5CB" w:rsidRDefault="003265CB">
    <w:pPr>
      <w:pStyle w:val="a6"/>
      <w:jc w:val="center"/>
    </w:pPr>
  </w:p>
  <w:p w:rsidR="004756E0" w:rsidRDefault="00B40449">
    <w:pPr>
      <w:pStyle w:val="a6"/>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432752"/>
      <w:docPartObj>
        <w:docPartGallery w:val="Page Numbers (Bottom of Page)"/>
        <w:docPartUnique/>
      </w:docPartObj>
    </w:sdtPr>
    <w:sdtEndPr/>
    <w:sdtContent>
      <w:p w:rsidR="007232AA" w:rsidRDefault="007232AA">
        <w:pPr>
          <w:pStyle w:val="a6"/>
          <w:jc w:val="center"/>
        </w:pPr>
        <w:r>
          <w:fldChar w:fldCharType="begin"/>
        </w:r>
        <w:r>
          <w:instrText>PAGE   \* MERGEFORMAT</w:instrText>
        </w:r>
        <w:r>
          <w:fldChar w:fldCharType="separate"/>
        </w:r>
        <w:r w:rsidR="008F2E4A">
          <w:rPr>
            <w:noProof/>
          </w:rPr>
          <w:t>2</w:t>
        </w:r>
        <w:r>
          <w:fldChar w:fldCharType="end"/>
        </w:r>
      </w:p>
    </w:sdtContent>
  </w:sdt>
  <w:p w:rsidR="007232AA" w:rsidRDefault="007232AA">
    <w:pPr>
      <w:pStyle w:val="a6"/>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4718628"/>
      <w:docPartObj>
        <w:docPartGallery w:val="Page Numbers (Bottom of Page)"/>
        <w:docPartUnique/>
      </w:docPartObj>
    </w:sdtPr>
    <w:sdtEndPr/>
    <w:sdtContent>
      <w:p w:rsidR="007232AA" w:rsidRDefault="007232AA">
        <w:pPr>
          <w:pStyle w:val="a6"/>
          <w:jc w:val="center"/>
        </w:pPr>
        <w:r>
          <w:fldChar w:fldCharType="begin"/>
        </w:r>
        <w:r>
          <w:instrText>PAGE   \* MERGEFORMAT</w:instrText>
        </w:r>
        <w:r>
          <w:fldChar w:fldCharType="separate"/>
        </w:r>
        <w:r w:rsidR="008F2E4A">
          <w:rPr>
            <w:noProof/>
          </w:rPr>
          <w:t>24</w:t>
        </w:r>
        <w:r>
          <w:fldChar w:fldCharType="end"/>
        </w:r>
      </w:p>
    </w:sdtContent>
  </w:sdt>
  <w:p w:rsidR="007232AA" w:rsidRDefault="007232AA">
    <w:pPr>
      <w:pStyle w:val="a6"/>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640705"/>
      <w:docPartObj>
        <w:docPartGallery w:val="Page Numbers (Bottom of Page)"/>
        <w:docPartUnique/>
      </w:docPartObj>
    </w:sdtPr>
    <w:sdtEndPr/>
    <w:sdtContent>
      <w:p w:rsidR="007232AA" w:rsidRDefault="007232AA">
        <w:pPr>
          <w:pStyle w:val="a6"/>
          <w:jc w:val="center"/>
        </w:pPr>
        <w:r>
          <w:fldChar w:fldCharType="begin"/>
        </w:r>
        <w:r>
          <w:instrText>PAGE   \* MERGEFORMAT</w:instrText>
        </w:r>
        <w:r>
          <w:fldChar w:fldCharType="separate"/>
        </w:r>
        <w:r w:rsidR="008F2E4A">
          <w:rPr>
            <w:noProof/>
          </w:rPr>
          <w:t>3</w:t>
        </w:r>
        <w:r>
          <w:fldChar w:fldCharType="end"/>
        </w:r>
      </w:p>
    </w:sdtContent>
  </w:sdt>
  <w:p w:rsidR="007232AA" w:rsidRDefault="007232A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449" w:rsidRDefault="00B40449">
      <w:pPr>
        <w:spacing w:after="0" w:line="240" w:lineRule="auto"/>
      </w:pPr>
      <w:r>
        <w:separator/>
      </w:r>
    </w:p>
  </w:footnote>
  <w:footnote w:type="continuationSeparator" w:id="0">
    <w:p w:rsidR="00B40449" w:rsidRDefault="00B40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2AA" w:rsidRDefault="007232AA">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2AA" w:rsidRDefault="007232AA">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2AA" w:rsidRDefault="007232AA">
    <w:pPr>
      <w:pStyle w:val="a8"/>
      <w:jc w:val="center"/>
    </w:pPr>
  </w:p>
  <w:p w:rsidR="007232AA" w:rsidRDefault="007232AA">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12C0"/>
    <w:multiLevelType w:val="hybridMultilevel"/>
    <w:tmpl w:val="A7BC615A"/>
    <w:lvl w:ilvl="0" w:tplc="2E6E925D">
      <w:start w:val="1"/>
      <w:numFmt w:val="bullet"/>
      <w:lvlText w:val="·"/>
      <w:lvlJc w:val="left"/>
      <w:pPr>
        <w:ind w:left="720" w:hanging="360"/>
      </w:pPr>
      <w:rPr>
        <w:rFonts w:ascii="Symbol" w:hAnsi="Symbol"/>
      </w:rPr>
    </w:lvl>
    <w:lvl w:ilvl="1" w:tplc="4D21030A">
      <w:start w:val="1"/>
      <w:numFmt w:val="bullet"/>
      <w:lvlText w:val="o"/>
      <w:lvlJc w:val="left"/>
      <w:pPr>
        <w:ind w:left="1440" w:hanging="360"/>
      </w:pPr>
      <w:rPr>
        <w:rFonts w:ascii="Symbol" w:hAnsi="Symbol"/>
      </w:rPr>
    </w:lvl>
    <w:lvl w:ilvl="2" w:tplc="442A21B0">
      <w:start w:val="1"/>
      <w:numFmt w:val="bullet"/>
      <w:lvlText w:val="·"/>
      <w:lvlJc w:val="left"/>
      <w:pPr>
        <w:ind w:left="2160" w:hanging="360"/>
      </w:pPr>
      <w:rPr>
        <w:rFonts w:ascii="Symbol" w:hAnsi="Symbol"/>
      </w:rPr>
    </w:lvl>
    <w:lvl w:ilvl="3" w:tplc="63C04C57">
      <w:start w:val="1"/>
      <w:numFmt w:val="bullet"/>
      <w:lvlText w:val="o"/>
      <w:lvlJc w:val="left"/>
      <w:pPr>
        <w:ind w:left="2880" w:hanging="360"/>
      </w:pPr>
      <w:rPr>
        <w:rFonts w:ascii="Symbol" w:hAnsi="Symbol"/>
      </w:rPr>
    </w:lvl>
    <w:lvl w:ilvl="4" w:tplc="7B01FCA9">
      <w:start w:val="1"/>
      <w:numFmt w:val="bullet"/>
      <w:lvlText w:val="·"/>
      <w:lvlJc w:val="left"/>
      <w:pPr>
        <w:ind w:left="3600" w:hanging="360"/>
      </w:pPr>
      <w:rPr>
        <w:rFonts w:ascii="Symbol" w:hAnsi="Symbol"/>
      </w:rPr>
    </w:lvl>
    <w:lvl w:ilvl="5" w:tplc="5650B175">
      <w:start w:val="1"/>
      <w:numFmt w:val="bullet"/>
      <w:lvlText w:val="o"/>
      <w:lvlJc w:val="left"/>
      <w:pPr>
        <w:ind w:left="4320" w:hanging="360"/>
      </w:pPr>
      <w:rPr>
        <w:rFonts w:ascii="Symbol" w:hAnsi="Symbol"/>
      </w:rPr>
    </w:lvl>
    <w:lvl w:ilvl="6" w:tplc="6C0181D6">
      <w:start w:val="1"/>
      <w:numFmt w:val="bullet"/>
      <w:lvlText w:val="·"/>
      <w:lvlJc w:val="left"/>
      <w:pPr>
        <w:ind w:left="5040" w:hanging="360"/>
      </w:pPr>
      <w:rPr>
        <w:rFonts w:ascii="Symbol" w:hAnsi="Symbol"/>
      </w:rPr>
    </w:lvl>
    <w:lvl w:ilvl="7" w:tplc="6C620694">
      <w:start w:val="1"/>
      <w:numFmt w:val="bullet"/>
      <w:lvlText w:val="o"/>
      <w:lvlJc w:val="left"/>
      <w:pPr>
        <w:ind w:left="5760" w:hanging="360"/>
      </w:pPr>
      <w:rPr>
        <w:rFonts w:ascii="Symbol" w:hAnsi="Symbol"/>
      </w:rPr>
    </w:lvl>
    <w:lvl w:ilvl="8" w:tplc="4CAAD88C">
      <w:start w:val="1"/>
      <w:numFmt w:val="bullet"/>
      <w:lvlText w:val="·"/>
      <w:lvlJc w:val="left"/>
      <w:pPr>
        <w:ind w:left="6480" w:hanging="360"/>
      </w:pPr>
      <w:rPr>
        <w:rFonts w:ascii="Symbol" w:hAnsi="Symbol"/>
      </w:rPr>
    </w:lvl>
  </w:abstractNum>
  <w:abstractNum w:abstractNumId="1" w15:restartNumberingAfterBreak="0">
    <w:nsid w:val="18CF6A34"/>
    <w:multiLevelType w:val="hybridMultilevel"/>
    <w:tmpl w:val="14346D60"/>
    <w:lvl w:ilvl="0" w:tplc="0419000F">
      <w:start w:val="1"/>
      <w:numFmt w:val="decimal"/>
      <w:lvlText w:val="%1."/>
      <w:lvlJc w:val="left"/>
      <w:pPr>
        <w:ind w:left="720" w:hanging="360"/>
      </w:pPr>
    </w:lvl>
    <w:lvl w:ilvl="1" w:tplc="0419000F">
      <w:start w:val="1"/>
      <w:numFmt w:val="decimal"/>
      <w:lvlText w:val="%2."/>
      <w:lvlJc w:val="left"/>
      <w:pPr>
        <w:ind w:left="644"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C07C7C"/>
    <w:multiLevelType w:val="hybridMultilevel"/>
    <w:tmpl w:val="CB60A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8B6746"/>
    <w:multiLevelType w:val="hybridMultilevel"/>
    <w:tmpl w:val="65C22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DC6DE8"/>
    <w:multiLevelType w:val="hybridMultilevel"/>
    <w:tmpl w:val="DC821854"/>
    <w:lvl w:ilvl="0" w:tplc="C672A7BA">
      <w:start w:val="1"/>
      <w:numFmt w:val="decimal"/>
      <w:lvlText w:val="%1."/>
      <w:lvlJc w:val="left"/>
      <w:pPr>
        <w:ind w:left="1080" w:hanging="72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4872DA"/>
    <w:multiLevelType w:val="hybridMultilevel"/>
    <w:tmpl w:val="3AF67748"/>
    <w:lvl w:ilvl="0" w:tplc="7370EA4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770F64"/>
    <w:multiLevelType w:val="hybridMultilevel"/>
    <w:tmpl w:val="375084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8D0CE2"/>
    <w:multiLevelType w:val="multilevel"/>
    <w:tmpl w:val="FC9C9CB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1"/>
  </w:num>
  <w:num w:numId="4">
    <w:abstractNumId w:val="3"/>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0C"/>
    <w:rsid w:val="00051F57"/>
    <w:rsid w:val="00151C73"/>
    <w:rsid w:val="002C048A"/>
    <w:rsid w:val="003265CB"/>
    <w:rsid w:val="003C6F7F"/>
    <w:rsid w:val="004115B5"/>
    <w:rsid w:val="004223F2"/>
    <w:rsid w:val="00461B2E"/>
    <w:rsid w:val="00466062"/>
    <w:rsid w:val="00466D17"/>
    <w:rsid w:val="004A67B8"/>
    <w:rsid w:val="004C6DBC"/>
    <w:rsid w:val="00552F0C"/>
    <w:rsid w:val="005F18C1"/>
    <w:rsid w:val="006420B0"/>
    <w:rsid w:val="007232AA"/>
    <w:rsid w:val="00740497"/>
    <w:rsid w:val="007458C7"/>
    <w:rsid w:val="007857EB"/>
    <w:rsid w:val="007C46CC"/>
    <w:rsid w:val="00850A70"/>
    <w:rsid w:val="008B253C"/>
    <w:rsid w:val="008F2E4A"/>
    <w:rsid w:val="00920E45"/>
    <w:rsid w:val="00945ADB"/>
    <w:rsid w:val="009A7836"/>
    <w:rsid w:val="00A0781E"/>
    <w:rsid w:val="00A201AB"/>
    <w:rsid w:val="00A93A7E"/>
    <w:rsid w:val="00AA776F"/>
    <w:rsid w:val="00AD5864"/>
    <w:rsid w:val="00AE3F44"/>
    <w:rsid w:val="00B40449"/>
    <w:rsid w:val="00BB4D36"/>
    <w:rsid w:val="00BD2F76"/>
    <w:rsid w:val="00D50C55"/>
    <w:rsid w:val="00DA69FC"/>
    <w:rsid w:val="00DC7D2B"/>
    <w:rsid w:val="00DE6DC6"/>
    <w:rsid w:val="00DF1A35"/>
    <w:rsid w:val="00DF6D31"/>
    <w:rsid w:val="00E313A7"/>
    <w:rsid w:val="00E5537B"/>
    <w:rsid w:val="00E923F5"/>
    <w:rsid w:val="00F521EC"/>
    <w:rsid w:val="00F75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43118"/>
  <w15:docId w15:val="{7449DCC8-DA20-40B2-9497-4557E0FFE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E5537B"/>
    <w:pPr>
      <w:ind w:left="720"/>
      <w:contextualSpacing/>
    </w:pPr>
  </w:style>
  <w:style w:type="paragraph" w:styleId="a6">
    <w:name w:val="footer"/>
    <w:basedOn w:val="a"/>
    <w:link w:val="a7"/>
    <w:uiPriority w:val="99"/>
    <w:unhideWhenUsed/>
    <w:rsid w:val="00AD5864"/>
    <w:pPr>
      <w:tabs>
        <w:tab w:val="center" w:pos="4677"/>
        <w:tab w:val="right" w:pos="9355"/>
      </w:tabs>
      <w:spacing w:after="0" w:line="240" w:lineRule="auto"/>
    </w:pPr>
    <w:rPr>
      <w:rFonts w:asciiTheme="minorHAnsi" w:eastAsiaTheme="minorHAnsi" w:hAnsiTheme="minorHAnsi" w:cstheme="minorBidi"/>
      <w:szCs w:val="22"/>
      <w:lang w:eastAsia="en-US"/>
    </w:rPr>
  </w:style>
  <w:style w:type="character" w:customStyle="1" w:styleId="a7">
    <w:name w:val="Нижний колонтитул Знак"/>
    <w:basedOn w:val="a0"/>
    <w:link w:val="a6"/>
    <w:uiPriority w:val="99"/>
    <w:rsid w:val="00AD5864"/>
    <w:rPr>
      <w:rFonts w:asciiTheme="minorHAnsi" w:eastAsiaTheme="minorHAnsi" w:hAnsiTheme="minorHAnsi" w:cstheme="minorBidi"/>
      <w:szCs w:val="22"/>
      <w:lang w:eastAsia="en-US"/>
    </w:rPr>
  </w:style>
  <w:style w:type="paragraph" w:styleId="a8">
    <w:name w:val="header"/>
    <w:basedOn w:val="a"/>
    <w:link w:val="a9"/>
    <w:uiPriority w:val="99"/>
    <w:unhideWhenUsed/>
    <w:rsid w:val="003265C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6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znachenie.mozaiyka.ru/articles/pipets-chto-znachit-eto-slovo.html"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argo.academic.ru/" TargetMode="External"/><Relationship Id="rId2" Type="http://schemas.openxmlformats.org/officeDocument/2006/relationships/numbering" Target="numbering.xml"/><Relationship Id="rId16" Type="http://schemas.openxmlformats.org/officeDocument/2006/relationships/hyperlink" Target="https://slang.su/" TargetMode="External"/><Relationship Id="rId20" Type="http://schemas.openxmlformats.org/officeDocument/2006/relationships/hyperlink" Target="https://ru.wikipedi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slov.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E64B5-A160-4598-8407-97986A9F9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24</Pages>
  <Words>4681</Words>
  <Characters>26684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17</cp:revision>
  <dcterms:created xsi:type="dcterms:W3CDTF">2022-05-08T14:34:00Z</dcterms:created>
  <dcterms:modified xsi:type="dcterms:W3CDTF">2022-05-13T11:02:00Z</dcterms:modified>
</cp:coreProperties>
</file>